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9F163" w14:textId="11F066AC" w:rsidR="00E86F2C" w:rsidRPr="00850757" w:rsidRDefault="006342F3" w:rsidP="000C5FB9">
      <w:pPr>
        <w:pStyle w:val="Inhgroenvet"/>
        <w:framePr w:wrap="auto" w:vAnchor="margin" w:yAlign="inline"/>
        <w:tabs>
          <w:tab w:val="clear" w:pos="477"/>
          <w:tab w:val="left" w:pos="4320"/>
        </w:tabs>
        <w:spacing w:before="360" w:after="240"/>
        <w:ind w:left="4954"/>
        <w:rPr>
          <w:sz w:val="18"/>
          <w:szCs w:val="18"/>
        </w:rPr>
      </w:pPr>
      <w:r w:rsidRPr="00850757">
        <w:rPr>
          <w:rStyle w:val="ContactinfoChar"/>
          <w:b/>
          <w:spacing w:val="-12"/>
          <w:sz w:val="18"/>
          <w:szCs w:val="18"/>
        </w:rPr>
        <w:drawing>
          <wp:anchor distT="0" distB="0" distL="114300" distR="114300" simplePos="0" relativeHeight="251658240" behindDoc="0" locked="0" layoutInCell="1" allowOverlap="1" wp14:anchorId="58AF8E07" wp14:editId="348F4558">
            <wp:simplePos x="0" y="0"/>
            <wp:positionH relativeFrom="margin">
              <wp:align>left</wp:align>
            </wp:positionH>
            <wp:positionV relativeFrom="margin">
              <wp:posOffset>193975</wp:posOffset>
            </wp:positionV>
            <wp:extent cx="2760345" cy="695960"/>
            <wp:effectExtent l="0" t="0" r="1905" b="8890"/>
            <wp:wrapSquare wrapText="bothSides"/>
            <wp:docPr id="8" name="Afbeelding 8"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zo_cmyk-bas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3320" cy="737052"/>
                    </a:xfrm>
                    <a:prstGeom prst="rect">
                      <a:avLst/>
                    </a:prstGeom>
                  </pic:spPr>
                </pic:pic>
              </a:graphicData>
            </a:graphic>
            <wp14:sizeRelH relativeFrom="margin">
              <wp14:pctWidth>0</wp14:pctWidth>
            </wp14:sizeRelH>
            <wp14:sizeRelV relativeFrom="margin">
              <wp14:pctHeight>0</wp14:pctHeight>
            </wp14:sizeRelV>
          </wp:anchor>
        </w:drawing>
      </w:r>
      <w:r w:rsidR="0045408D" w:rsidRPr="00850757">
        <w:rPr>
          <w:rStyle w:val="ContactinfoChar"/>
          <w:b/>
          <w:spacing w:val="-12"/>
          <w:sz w:val="18"/>
          <w:szCs w:val="18"/>
        </w:rPr>
        <w:t>www.noozo.be</w:t>
      </w:r>
      <w:r w:rsidRPr="00850757">
        <w:rPr>
          <w:rStyle w:val="ContactinfoChar"/>
          <w:spacing w:val="-12"/>
          <w:sz w:val="18"/>
          <w:szCs w:val="18"/>
        </w:rPr>
        <w:t xml:space="preserve"> | </w:t>
      </w:r>
      <w:hyperlink r:id="rId9" w:history="1">
        <w:r w:rsidR="004761AE" w:rsidRPr="00850757">
          <w:rPr>
            <w:rStyle w:val="ContactinfoChar"/>
            <w:spacing w:val="-12"/>
            <w:sz w:val="18"/>
            <w:szCs w:val="18"/>
          </w:rPr>
          <w:t>info@noozo.be</w:t>
        </w:r>
      </w:hyperlink>
      <w:r w:rsidR="004761AE" w:rsidRPr="00850757">
        <w:rPr>
          <w:rStyle w:val="ContactinfoChar"/>
          <w:spacing w:val="-12"/>
          <w:sz w:val="18"/>
          <w:szCs w:val="18"/>
        </w:rPr>
        <w:t xml:space="preserve"> | 02 274 00 31</w:t>
      </w:r>
      <w:r w:rsidR="004761AE" w:rsidRPr="00850757">
        <w:rPr>
          <w:rStyle w:val="ContactinfoChar"/>
          <w:sz w:val="18"/>
          <w:szCs w:val="18"/>
        </w:rPr>
        <w:br/>
        <w:t>Vooruitgangstraat 323 bus 7, 1030 Brussel</w:t>
      </w:r>
      <w:r w:rsidR="004761AE" w:rsidRPr="00850757">
        <w:rPr>
          <w:rStyle w:val="ContactinfoChar"/>
          <w:sz w:val="18"/>
          <w:szCs w:val="18"/>
        </w:rPr>
        <w:br/>
        <w:t>Ondernemingsnr. 0474368206</w:t>
      </w:r>
      <w:r w:rsidRPr="00850757">
        <w:rPr>
          <w:rStyle w:val="ContactinfoChar"/>
          <w:sz w:val="18"/>
          <w:szCs w:val="18"/>
        </w:rPr>
        <w:t xml:space="preserve"> |</w:t>
      </w:r>
      <w:r w:rsidR="004761AE" w:rsidRPr="00850757">
        <w:rPr>
          <w:rStyle w:val="ContactinfoChar"/>
          <w:sz w:val="18"/>
          <w:szCs w:val="18"/>
        </w:rPr>
        <w:t xml:space="preserve"> RPR Bruss</w:t>
      </w:r>
      <w:r w:rsidR="004761AE" w:rsidRPr="00850757">
        <w:rPr>
          <w:sz w:val="18"/>
          <w:szCs w:val="18"/>
        </w:rPr>
        <w:t>el</w:t>
      </w:r>
    </w:p>
    <w:p w14:paraId="2FB27EED" w14:textId="77777777" w:rsidR="007F0C84" w:rsidRDefault="007F0C84" w:rsidP="007F0C84">
      <w:pPr>
        <w:pStyle w:val="recipient"/>
      </w:pPr>
      <w:r>
        <w:t>Matthias Diependaele</w:t>
      </w:r>
    </w:p>
    <w:p w14:paraId="6043281F" w14:textId="77777777" w:rsidR="007F0C84" w:rsidRDefault="007F0C84" w:rsidP="007F0C84">
      <w:pPr>
        <w:pStyle w:val="recipient"/>
      </w:pPr>
      <w:r>
        <w:t>Vlaams minister van Financiën en Begroting,</w:t>
      </w:r>
    </w:p>
    <w:p w14:paraId="6DBC1B8B" w14:textId="55E8D513" w:rsidR="007F0C84" w:rsidRDefault="007F0C84" w:rsidP="007F0C84">
      <w:pPr>
        <w:pStyle w:val="recipient"/>
      </w:pPr>
      <w:r>
        <w:t>Wonen en Onroerend Erfgoed</w:t>
      </w:r>
    </w:p>
    <w:p w14:paraId="2656A0B5" w14:textId="77777777" w:rsidR="007F0C84" w:rsidRDefault="007F0C84" w:rsidP="007F0C84">
      <w:pPr>
        <w:pStyle w:val="recipient"/>
      </w:pPr>
      <w:r>
        <w:t>Martelaarsplein 7</w:t>
      </w:r>
    </w:p>
    <w:p w14:paraId="4FFC980E" w14:textId="64601851" w:rsidR="008E07D6" w:rsidRPr="009F3121" w:rsidRDefault="007F0C84" w:rsidP="007F0C84">
      <w:pPr>
        <w:pStyle w:val="recipient"/>
      </w:pPr>
      <w:r>
        <w:t>1000 Brussel</w:t>
      </w:r>
    </w:p>
    <w:p w14:paraId="445E774F" w14:textId="55E97601" w:rsidR="00B77627" w:rsidRPr="007F0C84" w:rsidRDefault="00B77627" w:rsidP="007065DB">
      <w:pPr>
        <w:pStyle w:val="Onderwerp"/>
      </w:pPr>
      <w:r w:rsidRPr="007F0C84">
        <w:t xml:space="preserve">Onderwerp: </w:t>
      </w:r>
      <w:r w:rsidR="007F0C84" w:rsidRPr="007F0C84">
        <w:rPr>
          <w:sz w:val="22"/>
        </w:rPr>
        <w:t>Programmadecreet begrotingsopmaak 202</w:t>
      </w:r>
      <w:r w:rsidR="00A251AB">
        <w:rPr>
          <w:sz w:val="22"/>
        </w:rPr>
        <w:t>1</w:t>
      </w:r>
    </w:p>
    <w:p w14:paraId="452A4E29" w14:textId="61E2ECAB" w:rsidR="007F0C84" w:rsidRDefault="007F0C84" w:rsidP="007F0C84">
      <w:pPr>
        <w:jc w:val="right"/>
        <w:rPr>
          <w:rStyle w:val="Zwaar"/>
          <w:b w:val="0"/>
          <w:color w:val="auto"/>
        </w:rPr>
      </w:pPr>
      <w:r>
        <w:rPr>
          <w:rStyle w:val="Zwaar"/>
          <w:b w:val="0"/>
          <w:color w:val="auto"/>
        </w:rPr>
        <w:t xml:space="preserve">Brussel, </w:t>
      </w:r>
      <w:r>
        <w:rPr>
          <w:rStyle w:val="Zwaar"/>
          <w:b w:val="0"/>
          <w:color w:val="auto"/>
        </w:rPr>
        <w:fldChar w:fldCharType="begin"/>
      </w:r>
      <w:r>
        <w:rPr>
          <w:rStyle w:val="Zwaar"/>
          <w:b w:val="0"/>
          <w:color w:val="auto"/>
        </w:rPr>
        <w:instrText xml:space="preserve"> TIME \@ "d MMMM yyyy" </w:instrText>
      </w:r>
      <w:r>
        <w:rPr>
          <w:rStyle w:val="Zwaar"/>
          <w:b w:val="0"/>
          <w:color w:val="auto"/>
        </w:rPr>
        <w:fldChar w:fldCharType="separate"/>
      </w:r>
      <w:r w:rsidR="00176DAC">
        <w:rPr>
          <w:rStyle w:val="Zwaar"/>
          <w:b w:val="0"/>
          <w:noProof/>
          <w:color w:val="auto"/>
        </w:rPr>
        <w:t>19 oktober 2020</w:t>
      </w:r>
      <w:r>
        <w:rPr>
          <w:rStyle w:val="Zwaar"/>
          <w:b w:val="0"/>
          <w:color w:val="auto"/>
        </w:rPr>
        <w:fldChar w:fldCharType="end"/>
      </w:r>
    </w:p>
    <w:p w14:paraId="531F09CE" w14:textId="4E1C17BB" w:rsidR="007F0C84" w:rsidRPr="007F0C84" w:rsidRDefault="007F0C84" w:rsidP="007F0C84">
      <w:pPr>
        <w:rPr>
          <w:rStyle w:val="Zwaar"/>
          <w:b w:val="0"/>
          <w:color w:val="auto"/>
        </w:rPr>
      </w:pPr>
      <w:r w:rsidRPr="007F0C84">
        <w:rPr>
          <w:rStyle w:val="Zwaar"/>
          <w:b w:val="0"/>
          <w:color w:val="auto"/>
        </w:rPr>
        <w:t>Mijnheer de minister</w:t>
      </w:r>
    </w:p>
    <w:p w14:paraId="68C80C35" w14:textId="28015397" w:rsidR="007F0C84" w:rsidRPr="007F0C84" w:rsidRDefault="007F0C84" w:rsidP="007F0C84">
      <w:pPr>
        <w:rPr>
          <w:rStyle w:val="Zwaar"/>
          <w:b w:val="0"/>
          <w:color w:val="auto"/>
        </w:rPr>
      </w:pPr>
      <w:r w:rsidRPr="007F0C84">
        <w:rPr>
          <w:rStyle w:val="Zwaar"/>
          <w:b w:val="0"/>
          <w:color w:val="auto"/>
        </w:rPr>
        <w:t xml:space="preserve">U vroeg de Vlaamse </w:t>
      </w:r>
      <w:r w:rsidR="004B7CA6" w:rsidRPr="6B5544AD">
        <w:rPr>
          <w:rStyle w:val="Zwaar"/>
          <w:b w:val="0"/>
          <w:bCs w:val="0"/>
          <w:color w:val="auto"/>
        </w:rPr>
        <w:t>adviesraad</w:t>
      </w:r>
      <w:r w:rsidRPr="007F0C84">
        <w:rPr>
          <w:rStyle w:val="Zwaar"/>
          <w:b w:val="0"/>
          <w:color w:val="auto"/>
        </w:rPr>
        <w:t xml:space="preserve"> handicap (NOOZO) op 9 oktober 2020 om advies over het voorontwerp van decreet houdende bepalingen tot begeleiding van de begroting 202</w:t>
      </w:r>
      <w:r w:rsidR="00176DAC">
        <w:rPr>
          <w:rStyle w:val="Zwaar"/>
          <w:b w:val="0"/>
          <w:color w:val="auto"/>
        </w:rPr>
        <w:t>1</w:t>
      </w:r>
      <w:r w:rsidRPr="007F0C84">
        <w:rPr>
          <w:rStyle w:val="Zwaar"/>
          <w:b w:val="0"/>
          <w:color w:val="auto"/>
        </w:rPr>
        <w:t xml:space="preserve">. U vindt </w:t>
      </w:r>
      <w:r>
        <w:rPr>
          <w:rStyle w:val="Zwaar"/>
          <w:b w:val="0"/>
          <w:color w:val="auto"/>
        </w:rPr>
        <w:t>in deze brief</w:t>
      </w:r>
      <w:r w:rsidRPr="007F0C84">
        <w:rPr>
          <w:rStyle w:val="Zwaar"/>
          <w:b w:val="0"/>
          <w:color w:val="auto"/>
        </w:rPr>
        <w:t xml:space="preserve"> het gevraagde advies. </w:t>
      </w:r>
      <w:r w:rsidRPr="6B5544AD">
        <w:rPr>
          <w:rStyle w:val="Zwaar"/>
          <w:b w:val="0"/>
          <w:bCs w:val="0"/>
          <w:color w:val="auto"/>
        </w:rPr>
        <w:t xml:space="preserve">We </w:t>
      </w:r>
      <w:r w:rsidR="00FF26B5" w:rsidRPr="6B5544AD">
        <w:rPr>
          <w:rStyle w:val="Zwaar"/>
          <w:b w:val="0"/>
          <w:bCs w:val="0"/>
          <w:color w:val="auto"/>
        </w:rPr>
        <w:t>focussen</w:t>
      </w:r>
      <w:r w:rsidRPr="007F0C84">
        <w:rPr>
          <w:rStyle w:val="Zwaar"/>
          <w:b w:val="0"/>
          <w:color w:val="auto"/>
        </w:rPr>
        <w:t xml:space="preserve"> op enkele aspecten </w:t>
      </w:r>
      <w:r w:rsidR="004B544B" w:rsidRPr="6B5544AD">
        <w:rPr>
          <w:rStyle w:val="Zwaar"/>
          <w:b w:val="0"/>
          <w:bCs w:val="0"/>
          <w:color w:val="auto"/>
        </w:rPr>
        <w:t>van</w:t>
      </w:r>
      <w:r w:rsidR="00626122">
        <w:rPr>
          <w:rStyle w:val="Zwaar"/>
          <w:b w:val="0"/>
          <w:color w:val="auto"/>
        </w:rPr>
        <w:t xml:space="preserve"> onderwijs </w:t>
      </w:r>
      <w:r w:rsidRPr="007F0C84">
        <w:rPr>
          <w:rStyle w:val="Zwaar"/>
          <w:b w:val="0"/>
          <w:color w:val="auto"/>
        </w:rPr>
        <w:t>die rond handicap belangrijk zijn.</w:t>
      </w:r>
    </w:p>
    <w:p w14:paraId="70665C3C" w14:textId="189A1956" w:rsidR="005E42C7" w:rsidRDefault="007F0C84" w:rsidP="007F0C84">
      <w:pPr>
        <w:rPr>
          <w:rStyle w:val="Zwaar"/>
          <w:b w:val="0"/>
          <w:bCs w:val="0"/>
          <w:color w:val="auto"/>
        </w:rPr>
      </w:pPr>
      <w:r w:rsidRPr="6B5544AD">
        <w:rPr>
          <w:rStyle w:val="Zwaar"/>
          <w:b w:val="0"/>
          <w:bCs w:val="0"/>
          <w:color w:val="auto"/>
        </w:rPr>
        <w:t xml:space="preserve">NOOZO bestaat als proefproject </w:t>
      </w:r>
      <w:r w:rsidR="005A6842" w:rsidRPr="6B5544AD">
        <w:rPr>
          <w:rStyle w:val="Zwaar"/>
          <w:b w:val="0"/>
          <w:bCs w:val="0"/>
          <w:color w:val="auto"/>
        </w:rPr>
        <w:t>sinds</w:t>
      </w:r>
      <w:r w:rsidRPr="6B5544AD">
        <w:rPr>
          <w:rStyle w:val="Zwaar"/>
          <w:b w:val="0"/>
          <w:bCs w:val="0"/>
          <w:color w:val="auto"/>
        </w:rPr>
        <w:t xml:space="preserve"> </w:t>
      </w:r>
      <w:r w:rsidR="004B08FF" w:rsidRPr="6B5544AD">
        <w:rPr>
          <w:rStyle w:val="Zwaar"/>
          <w:b w:val="0"/>
          <w:bCs w:val="0"/>
          <w:color w:val="auto"/>
        </w:rPr>
        <w:t>oktober 2018</w:t>
      </w:r>
      <w:r w:rsidRPr="6B5544AD">
        <w:rPr>
          <w:rStyle w:val="Zwaar"/>
          <w:b w:val="0"/>
          <w:bCs w:val="0"/>
          <w:color w:val="auto"/>
        </w:rPr>
        <w:t>.</w:t>
      </w:r>
      <w:r w:rsidR="0000441F" w:rsidRPr="6B5544AD">
        <w:rPr>
          <w:rStyle w:val="Zwaar"/>
          <w:b w:val="0"/>
          <w:bCs w:val="0"/>
          <w:color w:val="auto"/>
        </w:rPr>
        <w:t xml:space="preserve"> </w:t>
      </w:r>
      <w:r w:rsidR="00E00A2F" w:rsidRPr="6B5544AD">
        <w:rPr>
          <w:rStyle w:val="Zwaar"/>
          <w:b w:val="0"/>
          <w:bCs w:val="0"/>
          <w:color w:val="auto"/>
        </w:rPr>
        <w:t>Aanvullende i</w:t>
      </w:r>
      <w:r w:rsidR="000B2D55" w:rsidRPr="6B5544AD">
        <w:rPr>
          <w:rStyle w:val="Zwaar"/>
          <w:b w:val="0"/>
          <w:bCs w:val="0"/>
          <w:color w:val="auto"/>
        </w:rPr>
        <w:t xml:space="preserve">nformatie over onze werking </w:t>
      </w:r>
      <w:r w:rsidR="00E00A2F" w:rsidRPr="6B5544AD">
        <w:rPr>
          <w:rStyle w:val="Zwaar"/>
          <w:b w:val="0"/>
          <w:bCs w:val="0"/>
          <w:color w:val="auto"/>
        </w:rPr>
        <w:t>staat op</w:t>
      </w:r>
      <w:r w:rsidR="000B2D55" w:rsidRPr="6B5544AD">
        <w:rPr>
          <w:rStyle w:val="Zwaar"/>
          <w:b w:val="0"/>
          <w:bCs w:val="0"/>
          <w:color w:val="auto"/>
        </w:rPr>
        <w:t xml:space="preserve"> </w:t>
      </w:r>
      <w:hyperlink r:id="rId10">
        <w:r w:rsidR="006C39A1" w:rsidRPr="6B5544AD">
          <w:rPr>
            <w:rStyle w:val="Hyperlink"/>
          </w:rPr>
          <w:t>www.noozo.be</w:t>
        </w:r>
      </w:hyperlink>
      <w:r w:rsidR="006C39A1" w:rsidRPr="6B5544AD">
        <w:rPr>
          <w:rStyle w:val="Zwaar"/>
          <w:b w:val="0"/>
          <w:bCs w:val="0"/>
          <w:color w:val="auto"/>
        </w:rPr>
        <w:t xml:space="preserve">. U </w:t>
      </w:r>
      <w:r w:rsidR="00027C8D" w:rsidRPr="6B5544AD">
        <w:rPr>
          <w:rStyle w:val="Zwaar"/>
          <w:b w:val="0"/>
          <w:bCs w:val="0"/>
          <w:color w:val="auto"/>
        </w:rPr>
        <w:t>vindt er ook</w:t>
      </w:r>
      <w:r w:rsidR="000B2D55" w:rsidRPr="6B5544AD">
        <w:rPr>
          <w:rStyle w:val="Zwaar"/>
          <w:b w:val="0"/>
          <w:bCs w:val="0"/>
          <w:color w:val="auto"/>
        </w:rPr>
        <w:t xml:space="preserve"> een overzic</w:t>
      </w:r>
      <w:r w:rsidR="00E00A2F" w:rsidRPr="6B5544AD">
        <w:rPr>
          <w:rStyle w:val="Zwaar"/>
          <w:b w:val="0"/>
          <w:bCs w:val="0"/>
          <w:color w:val="auto"/>
        </w:rPr>
        <w:t xml:space="preserve">ht van onze </w:t>
      </w:r>
      <w:r w:rsidR="00FA3EB8" w:rsidRPr="6B5544AD">
        <w:rPr>
          <w:rStyle w:val="Zwaar"/>
          <w:b w:val="0"/>
          <w:bCs w:val="0"/>
          <w:color w:val="auto"/>
        </w:rPr>
        <w:t xml:space="preserve">uitgebrachte </w:t>
      </w:r>
      <w:hyperlink r:id="rId11" w:history="1">
        <w:r w:rsidR="00E00A2F" w:rsidRPr="00262613">
          <w:rPr>
            <w:rStyle w:val="Hyperlink"/>
          </w:rPr>
          <w:t>adviez</w:t>
        </w:r>
        <w:r w:rsidR="00E00A2F" w:rsidRPr="00262613">
          <w:rPr>
            <w:rStyle w:val="Hyperlink"/>
          </w:rPr>
          <w:t>e</w:t>
        </w:r>
        <w:r w:rsidR="00E00A2F" w:rsidRPr="00262613">
          <w:rPr>
            <w:rStyle w:val="Hyperlink"/>
          </w:rPr>
          <w:t>n</w:t>
        </w:r>
      </w:hyperlink>
      <w:r w:rsidR="00C151C2">
        <w:rPr>
          <w:rStyle w:val="Hyperlink"/>
        </w:rPr>
        <w:t>.</w:t>
      </w:r>
      <w:r w:rsidR="00E00A2F" w:rsidRPr="6B5544AD">
        <w:rPr>
          <w:rStyle w:val="Zwaar"/>
          <w:b w:val="0"/>
          <w:bCs w:val="0"/>
          <w:color w:val="auto"/>
        </w:rPr>
        <w:t xml:space="preserve"> </w:t>
      </w:r>
    </w:p>
    <w:p w14:paraId="5D894E6E" w14:textId="39563930" w:rsidR="007F0C84" w:rsidRPr="007F0C84" w:rsidRDefault="001A17A3" w:rsidP="007F0C84">
      <w:pPr>
        <w:rPr>
          <w:rStyle w:val="Zwaar"/>
          <w:b w:val="0"/>
          <w:color w:val="auto"/>
        </w:rPr>
      </w:pPr>
      <w:r>
        <w:rPr>
          <w:rStyle w:val="Zwaar"/>
          <w:b w:val="0"/>
          <w:color w:val="auto"/>
        </w:rPr>
        <w:t>NOOZO werkt nog</w:t>
      </w:r>
      <w:r w:rsidR="007F0C84" w:rsidRPr="007F0C84">
        <w:rPr>
          <w:rStyle w:val="Zwaar"/>
          <w:b w:val="0"/>
          <w:color w:val="auto"/>
        </w:rPr>
        <w:t xml:space="preserve"> aan een algemeen advies rond (inclusief) onderwijs.</w:t>
      </w:r>
      <w:r w:rsidR="004B544B">
        <w:rPr>
          <w:rStyle w:val="Zwaar"/>
          <w:b w:val="0"/>
          <w:color w:val="auto"/>
        </w:rPr>
        <w:t xml:space="preserve"> </w:t>
      </w:r>
      <w:r w:rsidR="007F0C84" w:rsidRPr="007F0C84">
        <w:rPr>
          <w:rStyle w:val="Zwaar"/>
          <w:b w:val="0"/>
          <w:color w:val="auto"/>
        </w:rPr>
        <w:t xml:space="preserve">Toch willen we nu al op reageren op artikel </w:t>
      </w:r>
      <w:r w:rsidR="007F0C84" w:rsidRPr="007F0C84">
        <w:rPr>
          <w:rStyle w:val="Zwaar"/>
          <w:bCs w:val="0"/>
          <w:color w:val="auto"/>
        </w:rPr>
        <w:t>69</w:t>
      </w:r>
      <w:r w:rsidR="007F0C84" w:rsidRPr="00531282">
        <w:rPr>
          <w:rStyle w:val="Zwaar"/>
          <w:b w:val="0"/>
          <w:color w:val="auto"/>
        </w:rPr>
        <w:t xml:space="preserve"> en</w:t>
      </w:r>
      <w:r w:rsidR="007F0C84" w:rsidRPr="007F0C84">
        <w:rPr>
          <w:rStyle w:val="Zwaar"/>
          <w:bCs w:val="0"/>
          <w:color w:val="auto"/>
        </w:rPr>
        <w:t xml:space="preserve"> 70</w:t>
      </w:r>
      <w:r w:rsidR="007F0C84" w:rsidRPr="007F0C84">
        <w:rPr>
          <w:rStyle w:val="Zwaar"/>
          <w:b w:val="0"/>
          <w:color w:val="auto"/>
        </w:rPr>
        <w:t xml:space="preserve"> van het programmadecreet.</w:t>
      </w:r>
    </w:p>
    <w:p w14:paraId="7792B17E" w14:textId="69F6A52A" w:rsidR="007F0C84" w:rsidRPr="007F0C84" w:rsidRDefault="007F0C84" w:rsidP="007F0C84">
      <w:pPr>
        <w:rPr>
          <w:rStyle w:val="Zwaar"/>
          <w:b w:val="0"/>
          <w:color w:val="auto"/>
        </w:rPr>
      </w:pPr>
      <w:r w:rsidRPr="007F0C84">
        <w:rPr>
          <w:rStyle w:val="Zwaar"/>
          <w:b w:val="0"/>
          <w:color w:val="auto"/>
        </w:rPr>
        <w:t xml:space="preserve">De aanvullende middelen voor de pedagogische begeleidingsdiensten verminderen volgens </w:t>
      </w:r>
      <w:r w:rsidR="0088433E">
        <w:rPr>
          <w:rStyle w:val="Zwaar"/>
          <w:b w:val="0"/>
          <w:color w:val="auto"/>
        </w:rPr>
        <w:t>de me</w:t>
      </w:r>
      <w:r w:rsidR="005108D0">
        <w:rPr>
          <w:rStyle w:val="Zwaar"/>
          <w:b w:val="0"/>
          <w:color w:val="auto"/>
        </w:rPr>
        <w:t xml:space="preserve">morie van toelichting bij </w:t>
      </w:r>
      <w:r w:rsidRPr="007F0C84">
        <w:rPr>
          <w:rStyle w:val="Zwaar"/>
          <w:b w:val="0"/>
          <w:color w:val="auto"/>
        </w:rPr>
        <w:t>deze artikelen in 2021 met 2,97 miljoen euro</w:t>
      </w:r>
      <w:r w:rsidR="00A864B6">
        <w:rPr>
          <w:rStyle w:val="Zwaar"/>
          <w:b w:val="0"/>
          <w:color w:val="auto"/>
        </w:rPr>
        <w:t>. D</w:t>
      </w:r>
      <w:r w:rsidRPr="007F0C84">
        <w:rPr>
          <w:rStyle w:val="Zwaar"/>
          <w:b w:val="0"/>
          <w:color w:val="auto"/>
        </w:rPr>
        <w:t>e resterende middelen dienen in belangrijke mate te gaan naar begeleiding van leerkrachten in de remediëring van leerlingen in de klascontext. De aanvullende middelen zullen tenslotte geheel niet meer worden toegekend vanaf begrotingsjaar 2022.</w:t>
      </w:r>
    </w:p>
    <w:p w14:paraId="0FCF0FC4" w14:textId="14EE9746" w:rsidR="00B57525" w:rsidRDefault="007F0C84" w:rsidP="007F0C84">
      <w:pPr>
        <w:rPr>
          <w:rStyle w:val="Zwaar"/>
          <w:b w:val="0"/>
          <w:color w:val="auto"/>
        </w:rPr>
      </w:pPr>
      <w:r w:rsidRPr="007F0C84">
        <w:rPr>
          <w:rStyle w:val="Zwaar"/>
          <w:b w:val="0"/>
          <w:color w:val="auto"/>
        </w:rPr>
        <w:lastRenderedPageBreak/>
        <w:t xml:space="preserve">NOOZO </w:t>
      </w:r>
      <w:r w:rsidR="00F90007">
        <w:rPr>
          <w:rStyle w:val="Zwaar"/>
          <w:b w:val="0"/>
          <w:color w:val="auto"/>
        </w:rPr>
        <w:t>is niet akkoord met</w:t>
      </w:r>
      <w:r w:rsidRPr="007F0C84">
        <w:rPr>
          <w:rStyle w:val="Zwaar"/>
          <w:b w:val="0"/>
          <w:color w:val="auto"/>
        </w:rPr>
        <w:t xml:space="preserve"> het wegvallen van extra middelen voor de begeleidingsdiensten omwille van de </w:t>
      </w:r>
      <w:r>
        <w:rPr>
          <w:rStyle w:val="Zwaar"/>
          <w:b w:val="0"/>
          <w:color w:val="auto"/>
        </w:rPr>
        <w:t xml:space="preserve">mogelijks negatieve </w:t>
      </w:r>
      <w:r w:rsidRPr="007F0C84">
        <w:rPr>
          <w:rStyle w:val="Zwaar"/>
          <w:b w:val="0"/>
          <w:color w:val="auto"/>
        </w:rPr>
        <w:t xml:space="preserve">invloed op </w:t>
      </w:r>
      <w:r w:rsidR="00147D43">
        <w:rPr>
          <w:rStyle w:val="Zwaar"/>
          <w:b w:val="0"/>
          <w:color w:val="auto"/>
        </w:rPr>
        <w:t>de</w:t>
      </w:r>
      <w:r w:rsidRPr="007F0C84">
        <w:rPr>
          <w:rStyle w:val="Zwaar"/>
          <w:b w:val="0"/>
          <w:color w:val="auto"/>
        </w:rPr>
        <w:t xml:space="preserve"> onderwijskansen voor leerlingen met een handicap. De competentiebegeleiders binnen pedagogische begeleidingsdiensten informeren en ondersteunen immers leerkrachten, leerlingenbegeleiders, ondersteuners, zorgcoördinatoren, directeurs, … in het omgaan met leerlingen met speciale onderwijsbehoeften</w:t>
      </w:r>
      <w:r w:rsidR="00F90007">
        <w:rPr>
          <w:rStyle w:val="Zwaar"/>
          <w:b w:val="0"/>
          <w:color w:val="auto"/>
        </w:rPr>
        <w:t>. Ze</w:t>
      </w:r>
      <w:r w:rsidRPr="007F0C84">
        <w:rPr>
          <w:rStyle w:val="Zwaar"/>
          <w:b w:val="0"/>
          <w:color w:val="auto"/>
        </w:rPr>
        <w:t xml:space="preserve"> zijn </w:t>
      </w:r>
      <w:r w:rsidR="00B77962">
        <w:rPr>
          <w:rStyle w:val="Zwaar"/>
          <w:b w:val="0"/>
          <w:color w:val="auto"/>
        </w:rPr>
        <w:t>coaches</w:t>
      </w:r>
      <w:r w:rsidRPr="007F0C84">
        <w:rPr>
          <w:rStyle w:val="Zwaar"/>
          <w:b w:val="0"/>
          <w:color w:val="auto"/>
        </w:rPr>
        <w:t xml:space="preserve"> voor inclusie.</w:t>
      </w:r>
    </w:p>
    <w:p w14:paraId="15C65A1B" w14:textId="3234E735" w:rsidR="004B3F1A" w:rsidRPr="007F0C84" w:rsidRDefault="007F0C84" w:rsidP="007F0C84">
      <w:pPr>
        <w:rPr>
          <w:rStyle w:val="Zwaar"/>
          <w:b w:val="0"/>
          <w:color w:val="auto"/>
        </w:rPr>
      </w:pPr>
      <w:r w:rsidRPr="007F0C84">
        <w:rPr>
          <w:rStyle w:val="Zwaar"/>
          <w:b w:val="0"/>
          <w:color w:val="auto"/>
        </w:rPr>
        <w:t xml:space="preserve">Deze maatregel is alleen toelaatbaar indien in </w:t>
      </w:r>
      <w:r>
        <w:rPr>
          <w:rStyle w:val="Zwaar"/>
          <w:b w:val="0"/>
          <w:color w:val="auto"/>
        </w:rPr>
        <w:t>alternatieve en evenwaardige</w:t>
      </w:r>
      <w:r w:rsidRPr="007F0C84">
        <w:rPr>
          <w:rStyle w:val="Zwaar"/>
          <w:b w:val="0"/>
          <w:color w:val="auto"/>
        </w:rPr>
        <w:t xml:space="preserve"> ondersteuning wordt voorzien. NOOZO wordt rond onderwijs graag </w:t>
      </w:r>
      <w:r w:rsidR="00E17488">
        <w:rPr>
          <w:rStyle w:val="Zwaar"/>
          <w:b w:val="0"/>
          <w:color w:val="auto"/>
        </w:rPr>
        <w:t xml:space="preserve">spoedig </w:t>
      </w:r>
      <w:r w:rsidRPr="007F0C84">
        <w:rPr>
          <w:rStyle w:val="Zwaar"/>
          <w:b w:val="0"/>
          <w:color w:val="auto"/>
        </w:rPr>
        <w:t xml:space="preserve">geïnformeerd over de stand van zaken rond </w:t>
      </w:r>
      <w:r>
        <w:rPr>
          <w:rStyle w:val="Zwaar"/>
          <w:b w:val="0"/>
          <w:color w:val="auto"/>
        </w:rPr>
        <w:t>de</w:t>
      </w:r>
      <w:r w:rsidRPr="007F0C84">
        <w:rPr>
          <w:rStyle w:val="Zwaar"/>
          <w:b w:val="0"/>
          <w:color w:val="auto"/>
        </w:rPr>
        <w:t xml:space="preserve"> conceptnota Begeleid</w:t>
      </w:r>
      <w:r>
        <w:rPr>
          <w:rStyle w:val="Zwaar"/>
          <w:b w:val="0"/>
          <w:color w:val="auto"/>
        </w:rPr>
        <w:t>i</w:t>
      </w:r>
      <w:r w:rsidRPr="007F0C84">
        <w:rPr>
          <w:rStyle w:val="Zwaar"/>
          <w:b w:val="0"/>
          <w:color w:val="auto"/>
        </w:rPr>
        <w:t>ng</w:t>
      </w:r>
      <w:r>
        <w:rPr>
          <w:rStyle w:val="Zwaar"/>
          <w:b w:val="0"/>
          <w:color w:val="auto"/>
        </w:rPr>
        <w:t>s</w:t>
      </w:r>
      <w:r w:rsidRPr="007F0C84">
        <w:rPr>
          <w:rStyle w:val="Zwaar"/>
          <w:b w:val="0"/>
          <w:color w:val="auto"/>
        </w:rPr>
        <w:t>decreet</w:t>
      </w:r>
      <w:r w:rsidR="00090031">
        <w:rPr>
          <w:rStyle w:val="Zwaar"/>
          <w:b w:val="0"/>
          <w:color w:val="auto"/>
        </w:rPr>
        <w:t>, als belangrijke stap in</w:t>
      </w:r>
      <w:r>
        <w:rPr>
          <w:rStyle w:val="Zwaar"/>
          <w:b w:val="0"/>
          <w:color w:val="auto"/>
        </w:rPr>
        <w:t xml:space="preserve"> het </w:t>
      </w:r>
      <w:r w:rsidR="00341B4D">
        <w:rPr>
          <w:rStyle w:val="Zwaar"/>
          <w:b w:val="0"/>
          <w:color w:val="auto"/>
        </w:rPr>
        <w:t>uitwerken van het nieuw decreet</w:t>
      </w:r>
      <w:r w:rsidRPr="007F0C84">
        <w:rPr>
          <w:rStyle w:val="Zwaar"/>
          <w:b w:val="0"/>
          <w:color w:val="auto"/>
        </w:rPr>
        <w:t>.</w:t>
      </w:r>
    </w:p>
    <w:p w14:paraId="55A04D59" w14:textId="77777777" w:rsidR="00E366D5" w:rsidRPr="00D20DC2" w:rsidRDefault="006A2607" w:rsidP="00D20DC2">
      <w:pPr>
        <w:rPr>
          <w:rStyle w:val="Zwaar"/>
          <w:b w:val="0"/>
          <w:color w:val="auto"/>
        </w:rPr>
      </w:pPr>
      <w:r w:rsidRPr="00D20DC2">
        <w:rPr>
          <w:rStyle w:val="Zwaar"/>
          <w:b w:val="0"/>
          <w:color w:val="auto"/>
        </w:rPr>
        <w:t xml:space="preserve">NOOZO wenst ook te reageren op </w:t>
      </w:r>
      <w:r w:rsidR="00EE6DF5" w:rsidRPr="00D20DC2">
        <w:rPr>
          <w:rStyle w:val="Zwaar"/>
          <w:b w:val="0"/>
          <w:color w:val="auto"/>
        </w:rPr>
        <w:t xml:space="preserve">artikel </w:t>
      </w:r>
      <w:r w:rsidR="00EE6DF5" w:rsidRPr="00531282">
        <w:rPr>
          <w:rStyle w:val="Zwaar"/>
          <w:bCs w:val="0"/>
          <w:color w:val="auto"/>
        </w:rPr>
        <w:t>71</w:t>
      </w:r>
      <w:r w:rsidR="00EE6DF5" w:rsidRPr="00D20DC2">
        <w:rPr>
          <w:rStyle w:val="Zwaar"/>
          <w:b w:val="0"/>
          <w:color w:val="auto"/>
        </w:rPr>
        <w:t xml:space="preserve"> van het programmadecreet.</w:t>
      </w:r>
    </w:p>
    <w:p w14:paraId="325E455E" w14:textId="5C9EA888" w:rsidR="00D20DC2" w:rsidRDefault="008743BF" w:rsidP="00D20DC2">
      <w:pPr>
        <w:rPr>
          <w:rStyle w:val="Zwaar"/>
          <w:b w:val="0"/>
          <w:color w:val="auto"/>
        </w:rPr>
      </w:pPr>
      <w:r w:rsidRPr="00D20DC2">
        <w:rPr>
          <w:rStyle w:val="Zwaar"/>
          <w:b w:val="0"/>
          <w:color w:val="auto"/>
        </w:rPr>
        <w:t>Dit artikel schept een verruimd</w:t>
      </w:r>
      <w:r w:rsidR="004D716B">
        <w:rPr>
          <w:rStyle w:val="Zwaar"/>
          <w:b w:val="0"/>
          <w:color w:val="auto"/>
        </w:rPr>
        <w:t>e</w:t>
      </w:r>
      <w:r w:rsidRPr="00D20DC2">
        <w:rPr>
          <w:rStyle w:val="Zwaar"/>
          <w:b w:val="0"/>
          <w:color w:val="auto"/>
        </w:rPr>
        <w:t xml:space="preserve"> rechtsgrond </w:t>
      </w:r>
      <w:r w:rsidR="00B735CB" w:rsidRPr="6B5544AD">
        <w:rPr>
          <w:rStyle w:val="Zwaar"/>
          <w:b w:val="0"/>
          <w:bCs w:val="0"/>
          <w:color w:val="auto"/>
        </w:rPr>
        <w:t xml:space="preserve">en kader </w:t>
      </w:r>
      <w:r w:rsidRPr="00D20DC2">
        <w:rPr>
          <w:rStyle w:val="Zwaar"/>
          <w:b w:val="0"/>
          <w:color w:val="auto"/>
        </w:rPr>
        <w:t>voor subsidi</w:t>
      </w:r>
      <w:r w:rsidR="001D01AA" w:rsidRPr="00D20DC2">
        <w:rPr>
          <w:rStyle w:val="Zwaar"/>
          <w:b w:val="0"/>
          <w:color w:val="auto"/>
        </w:rPr>
        <w:t xml:space="preserve">ëring van </w:t>
      </w:r>
      <w:r w:rsidR="00DF30F6" w:rsidRPr="00D20DC2">
        <w:rPr>
          <w:rStyle w:val="Zwaar"/>
          <w:b w:val="0"/>
          <w:color w:val="auto"/>
        </w:rPr>
        <w:t xml:space="preserve">moderne </w:t>
      </w:r>
      <w:r w:rsidR="00C954B9" w:rsidRPr="00D20DC2">
        <w:rPr>
          <w:rStyle w:val="Zwaar"/>
          <w:b w:val="0"/>
          <w:color w:val="auto"/>
        </w:rPr>
        <w:t xml:space="preserve">schoolinfrastructuur. </w:t>
      </w:r>
      <w:r w:rsidR="007973A5" w:rsidRPr="00D20DC2">
        <w:rPr>
          <w:rStyle w:val="Zwaar"/>
          <w:b w:val="0"/>
          <w:color w:val="auto"/>
        </w:rPr>
        <w:t>Er komt meer aandacht voor het openstelle</w:t>
      </w:r>
      <w:r w:rsidR="00370184" w:rsidRPr="00D20DC2">
        <w:rPr>
          <w:rStyle w:val="Zwaar"/>
          <w:b w:val="0"/>
          <w:color w:val="auto"/>
        </w:rPr>
        <w:t xml:space="preserve">n en </w:t>
      </w:r>
      <w:r w:rsidR="008F6ED5" w:rsidRPr="00D20DC2">
        <w:rPr>
          <w:rStyle w:val="Zwaar"/>
          <w:b w:val="0"/>
          <w:color w:val="auto"/>
        </w:rPr>
        <w:t>het multifunctioneel inzetten van schoolgebouwen</w:t>
      </w:r>
      <w:r w:rsidR="00441D96">
        <w:rPr>
          <w:rStyle w:val="Zwaar"/>
          <w:b w:val="0"/>
          <w:bCs w:val="0"/>
          <w:color w:val="auto"/>
        </w:rPr>
        <w:t xml:space="preserve"> en</w:t>
      </w:r>
      <w:r w:rsidR="00370184" w:rsidRPr="00D20DC2">
        <w:rPr>
          <w:rStyle w:val="Zwaar"/>
          <w:b w:val="0"/>
          <w:color w:val="auto"/>
        </w:rPr>
        <w:t xml:space="preserve"> </w:t>
      </w:r>
      <w:r w:rsidR="002E112C" w:rsidRPr="00D20DC2">
        <w:rPr>
          <w:rStyle w:val="Zwaar"/>
          <w:b w:val="0"/>
          <w:color w:val="auto"/>
        </w:rPr>
        <w:t xml:space="preserve">de </w:t>
      </w:r>
      <w:r w:rsidR="00D20DC2" w:rsidRPr="00D20DC2">
        <w:rPr>
          <w:rStyle w:val="Zwaar"/>
          <w:b w:val="0"/>
          <w:color w:val="auto"/>
        </w:rPr>
        <w:t>verbetering</w:t>
      </w:r>
      <w:r w:rsidR="00634F84" w:rsidRPr="00D20DC2">
        <w:rPr>
          <w:rStyle w:val="Zwaar"/>
          <w:b w:val="0"/>
          <w:color w:val="auto"/>
        </w:rPr>
        <w:t xml:space="preserve"> van de energie- en klimaatprestaties van </w:t>
      </w:r>
      <w:r w:rsidR="00370184" w:rsidRPr="00D20DC2">
        <w:rPr>
          <w:rStyle w:val="Zwaar"/>
          <w:b w:val="0"/>
          <w:color w:val="auto"/>
        </w:rPr>
        <w:t>scholen</w:t>
      </w:r>
      <w:r w:rsidR="006628D6">
        <w:rPr>
          <w:rStyle w:val="Zwaar"/>
          <w:b w:val="0"/>
          <w:bCs w:val="0"/>
          <w:color w:val="auto"/>
        </w:rPr>
        <w:t>.</w:t>
      </w:r>
    </w:p>
    <w:p w14:paraId="640F56DE" w14:textId="302515A7" w:rsidR="00B8765A" w:rsidRDefault="00C721F8" w:rsidP="00D20DC2">
      <w:pPr>
        <w:rPr>
          <w:rStyle w:val="Zwaar"/>
          <w:b w:val="0"/>
          <w:color w:val="auto"/>
        </w:rPr>
      </w:pPr>
      <w:r w:rsidRPr="00D20DC2">
        <w:rPr>
          <w:rStyle w:val="Zwaar"/>
          <w:b w:val="0"/>
          <w:color w:val="auto"/>
        </w:rPr>
        <w:t xml:space="preserve">NOOZO mist </w:t>
      </w:r>
      <w:r w:rsidR="008F6C69">
        <w:rPr>
          <w:rStyle w:val="Zwaar"/>
          <w:b w:val="0"/>
          <w:color w:val="auto"/>
        </w:rPr>
        <w:t>in de opsomming</w:t>
      </w:r>
      <w:r w:rsidRPr="00D20DC2">
        <w:rPr>
          <w:rStyle w:val="Zwaar"/>
          <w:b w:val="0"/>
          <w:color w:val="auto"/>
        </w:rPr>
        <w:t xml:space="preserve"> </w:t>
      </w:r>
      <w:r w:rsidR="00C966E1">
        <w:rPr>
          <w:rStyle w:val="Zwaar"/>
          <w:b w:val="0"/>
          <w:color w:val="auto"/>
        </w:rPr>
        <w:t xml:space="preserve">openingen naar </w:t>
      </w:r>
      <w:r w:rsidR="00B84E61" w:rsidRPr="00D20DC2">
        <w:rPr>
          <w:rStyle w:val="Zwaar"/>
          <w:b w:val="0"/>
          <w:color w:val="auto"/>
        </w:rPr>
        <w:t xml:space="preserve">subsidiemogelijkheden voor het verbeteren van toegankelijkheid </w:t>
      </w:r>
      <w:r w:rsidR="002B69A8">
        <w:rPr>
          <w:rStyle w:val="Zwaar"/>
          <w:b w:val="0"/>
          <w:color w:val="auto"/>
        </w:rPr>
        <w:t xml:space="preserve">van </w:t>
      </w:r>
      <w:r w:rsidR="002D2C22">
        <w:rPr>
          <w:rStyle w:val="Zwaar"/>
          <w:b w:val="0"/>
          <w:color w:val="auto"/>
        </w:rPr>
        <w:t>(</w:t>
      </w:r>
      <w:r w:rsidR="002B69A8">
        <w:rPr>
          <w:rStyle w:val="Zwaar"/>
          <w:b w:val="0"/>
          <w:color w:val="auto"/>
        </w:rPr>
        <w:t>bestaande</w:t>
      </w:r>
      <w:r w:rsidR="002D2C22">
        <w:rPr>
          <w:rStyle w:val="Zwaar"/>
          <w:b w:val="0"/>
          <w:color w:val="auto"/>
        </w:rPr>
        <w:t>)</w:t>
      </w:r>
      <w:r w:rsidR="00B84E61" w:rsidRPr="00D20DC2">
        <w:rPr>
          <w:rStyle w:val="Zwaar"/>
          <w:b w:val="0"/>
          <w:color w:val="auto"/>
        </w:rPr>
        <w:t xml:space="preserve"> schoolge</w:t>
      </w:r>
      <w:r w:rsidR="00250373" w:rsidRPr="00D20DC2">
        <w:rPr>
          <w:rStyle w:val="Zwaar"/>
          <w:b w:val="0"/>
          <w:color w:val="auto"/>
        </w:rPr>
        <w:t>bouwen.</w:t>
      </w:r>
    </w:p>
    <w:p w14:paraId="24224BAC" w14:textId="6303228F" w:rsidR="009B6D85" w:rsidRDefault="004C1A77" w:rsidP="00D20DC2">
      <w:pPr>
        <w:rPr>
          <w:rStyle w:val="Zwaar"/>
          <w:b w:val="0"/>
          <w:color w:val="auto"/>
        </w:rPr>
      </w:pPr>
      <w:r w:rsidRPr="00D20DC2">
        <w:rPr>
          <w:rStyle w:val="Zwaar"/>
          <w:b w:val="0"/>
          <w:color w:val="auto"/>
        </w:rPr>
        <w:t>De conceptnota</w:t>
      </w:r>
      <w:r w:rsidR="00EF7471" w:rsidRPr="00D20DC2">
        <w:rPr>
          <w:rStyle w:val="Zwaar"/>
          <w:b w:val="0"/>
          <w:color w:val="auto"/>
        </w:rPr>
        <w:t xml:space="preserve"> Masterplan Scholenbouw 2.0 </w:t>
      </w:r>
      <w:r w:rsidR="00B223AF">
        <w:rPr>
          <w:rStyle w:val="Zwaar"/>
          <w:b w:val="0"/>
          <w:color w:val="auto"/>
        </w:rPr>
        <w:t xml:space="preserve">– </w:t>
      </w:r>
      <w:r w:rsidR="00EF7471" w:rsidRPr="00D20DC2">
        <w:rPr>
          <w:rStyle w:val="Zwaar"/>
          <w:b w:val="0"/>
          <w:color w:val="auto"/>
        </w:rPr>
        <w:t>goedgeke</w:t>
      </w:r>
      <w:r w:rsidR="001B52F7" w:rsidRPr="00D20DC2">
        <w:rPr>
          <w:rStyle w:val="Zwaar"/>
          <w:b w:val="0"/>
          <w:color w:val="auto"/>
        </w:rPr>
        <w:t xml:space="preserve">urd door de </w:t>
      </w:r>
      <w:r w:rsidR="006664D3" w:rsidRPr="00D20DC2">
        <w:rPr>
          <w:rStyle w:val="Zwaar"/>
          <w:b w:val="0"/>
          <w:color w:val="auto"/>
        </w:rPr>
        <w:t xml:space="preserve">Vlaamse Regering op 10 juli </w:t>
      </w:r>
      <w:r w:rsidR="00572B06" w:rsidRPr="00D20DC2">
        <w:rPr>
          <w:rStyle w:val="Zwaar"/>
          <w:b w:val="0"/>
          <w:color w:val="auto"/>
        </w:rPr>
        <w:t>ll.</w:t>
      </w:r>
      <w:r w:rsidR="00B223AF">
        <w:rPr>
          <w:rStyle w:val="Zwaar"/>
          <w:b w:val="0"/>
          <w:color w:val="auto"/>
        </w:rPr>
        <w:t xml:space="preserve"> –</w:t>
      </w:r>
      <w:r w:rsidR="006664D3" w:rsidRPr="00D20DC2">
        <w:rPr>
          <w:rStyle w:val="Zwaar"/>
          <w:b w:val="0"/>
          <w:color w:val="auto"/>
        </w:rPr>
        <w:t xml:space="preserve"> erkent </w:t>
      </w:r>
      <w:r w:rsidR="00743676">
        <w:rPr>
          <w:rStyle w:val="Zwaar"/>
          <w:b w:val="0"/>
          <w:color w:val="auto"/>
        </w:rPr>
        <w:t xml:space="preserve">nochtans </w:t>
      </w:r>
      <w:r w:rsidR="006664D3" w:rsidRPr="00D20DC2">
        <w:rPr>
          <w:rStyle w:val="Zwaar"/>
          <w:b w:val="0"/>
          <w:color w:val="auto"/>
        </w:rPr>
        <w:t xml:space="preserve">de </w:t>
      </w:r>
      <w:r w:rsidR="003464F2" w:rsidRPr="00D20DC2">
        <w:rPr>
          <w:rStyle w:val="Zwaar"/>
          <w:b w:val="0"/>
          <w:color w:val="auto"/>
        </w:rPr>
        <w:t>nood aan toegankelijke schoolgebouwen</w:t>
      </w:r>
      <w:r w:rsidR="005718BD" w:rsidRPr="00D20DC2">
        <w:rPr>
          <w:rStyle w:val="Zwaar"/>
          <w:b w:val="0"/>
          <w:color w:val="auto"/>
        </w:rPr>
        <w:t xml:space="preserve"> (pag. 10-11).</w:t>
      </w:r>
      <w:r w:rsidR="0044359F">
        <w:rPr>
          <w:rStyle w:val="Zwaar"/>
          <w:b w:val="0"/>
          <w:color w:val="auto"/>
        </w:rPr>
        <w:t xml:space="preserve"> </w:t>
      </w:r>
      <w:r w:rsidR="00A1449B" w:rsidRPr="00D20DC2">
        <w:rPr>
          <w:rStyle w:val="Zwaar"/>
          <w:b w:val="0"/>
          <w:color w:val="auto"/>
        </w:rPr>
        <w:t xml:space="preserve">Volgens de nota moeten schoolgebouwen van de toekomst effectief </w:t>
      </w:r>
      <w:r w:rsidR="00EA1C63">
        <w:rPr>
          <w:rStyle w:val="Zwaar"/>
          <w:b w:val="0"/>
          <w:color w:val="auto"/>
        </w:rPr>
        <w:t>bruikbaar</w:t>
      </w:r>
      <w:r w:rsidR="00A1449B" w:rsidRPr="00D20DC2">
        <w:rPr>
          <w:rStyle w:val="Zwaar"/>
          <w:b w:val="0"/>
          <w:color w:val="auto"/>
        </w:rPr>
        <w:t xml:space="preserve"> zijn voor iedereen.</w:t>
      </w:r>
    </w:p>
    <w:p w14:paraId="101C4415" w14:textId="5ED6E54C" w:rsidR="0045153E" w:rsidRDefault="006E2390" w:rsidP="0045153E">
      <w:pPr>
        <w:rPr>
          <w:rStyle w:val="Zwaar"/>
          <w:b w:val="0"/>
          <w:color w:val="auto"/>
        </w:rPr>
      </w:pPr>
      <w:r>
        <w:rPr>
          <w:rStyle w:val="Zwaar"/>
          <w:b w:val="0"/>
          <w:color w:val="auto"/>
        </w:rPr>
        <w:t xml:space="preserve">Om schoolgebouwen beter toegankelijk te maken zijn diverse </w:t>
      </w:r>
      <w:r w:rsidR="00980B40">
        <w:rPr>
          <w:rStyle w:val="Zwaar"/>
          <w:b w:val="0"/>
          <w:color w:val="auto"/>
        </w:rPr>
        <w:t>maatregelen denkbaar.</w:t>
      </w:r>
      <w:r w:rsidR="00CD64F7">
        <w:rPr>
          <w:rStyle w:val="Zwaar"/>
          <w:b w:val="0"/>
          <w:color w:val="auto"/>
        </w:rPr>
        <w:t xml:space="preserve"> In het </w:t>
      </w:r>
      <w:r w:rsidR="00F71B34">
        <w:rPr>
          <w:rStyle w:val="Zwaar"/>
          <w:b w:val="0"/>
          <w:color w:val="auto"/>
        </w:rPr>
        <w:t xml:space="preserve">voornoemd </w:t>
      </w:r>
      <w:r w:rsidR="00CD64F7">
        <w:rPr>
          <w:rStyle w:val="Zwaar"/>
          <w:b w:val="0"/>
          <w:color w:val="auto"/>
        </w:rPr>
        <w:t xml:space="preserve">masterplan </w:t>
      </w:r>
      <w:r w:rsidR="00C03AFA">
        <w:rPr>
          <w:rStyle w:val="Zwaar"/>
          <w:b w:val="0"/>
          <w:color w:val="auto"/>
        </w:rPr>
        <w:t>worden</w:t>
      </w:r>
      <w:r w:rsidR="00F56738">
        <w:rPr>
          <w:rStyle w:val="Zwaar"/>
          <w:b w:val="0"/>
          <w:color w:val="auto"/>
        </w:rPr>
        <w:t xml:space="preserve"> sensibilisering</w:t>
      </w:r>
      <w:r w:rsidR="006E6231">
        <w:rPr>
          <w:rStyle w:val="Zwaar"/>
          <w:b w:val="0"/>
          <w:color w:val="auto"/>
        </w:rPr>
        <w:t>/</w:t>
      </w:r>
      <w:r w:rsidR="00B00CA1">
        <w:rPr>
          <w:rStyle w:val="Zwaar"/>
          <w:b w:val="0"/>
          <w:color w:val="auto"/>
        </w:rPr>
        <w:t>informatiedeling</w:t>
      </w:r>
      <w:r w:rsidR="008A1104">
        <w:rPr>
          <w:rStyle w:val="Zwaar"/>
          <w:b w:val="0"/>
          <w:color w:val="auto"/>
        </w:rPr>
        <w:t xml:space="preserve">, begeleiding bij het uitwerken van bouwplannen, </w:t>
      </w:r>
      <w:r w:rsidR="00AD3015">
        <w:rPr>
          <w:rStyle w:val="Zwaar"/>
          <w:b w:val="0"/>
          <w:color w:val="auto"/>
        </w:rPr>
        <w:t xml:space="preserve">goede </w:t>
      </w:r>
      <w:r w:rsidR="00AA1271">
        <w:rPr>
          <w:rStyle w:val="Zwaar"/>
          <w:b w:val="0"/>
          <w:color w:val="auto"/>
        </w:rPr>
        <w:t xml:space="preserve">praktijkdeling en </w:t>
      </w:r>
      <w:r w:rsidR="009B6D85">
        <w:rPr>
          <w:rStyle w:val="Zwaar"/>
          <w:b w:val="0"/>
          <w:color w:val="auto"/>
        </w:rPr>
        <w:t>t</w:t>
      </w:r>
      <w:r w:rsidR="003F49DF">
        <w:rPr>
          <w:rStyle w:val="Zwaar"/>
          <w:b w:val="0"/>
          <w:color w:val="auto"/>
        </w:rPr>
        <w:t>oe</w:t>
      </w:r>
      <w:r w:rsidR="009B6D85">
        <w:rPr>
          <w:rStyle w:val="Zwaar"/>
          <w:b w:val="0"/>
          <w:color w:val="auto"/>
        </w:rPr>
        <w:t>gankelijkheidslabels</w:t>
      </w:r>
      <w:r w:rsidR="00AA1271">
        <w:rPr>
          <w:rStyle w:val="Zwaar"/>
          <w:b w:val="0"/>
          <w:color w:val="auto"/>
        </w:rPr>
        <w:t xml:space="preserve"> van schoolgebouwen </w:t>
      </w:r>
      <w:r w:rsidR="00C27D43">
        <w:rPr>
          <w:rStyle w:val="Zwaar"/>
          <w:b w:val="0"/>
          <w:color w:val="auto"/>
        </w:rPr>
        <w:t>(i</w:t>
      </w:r>
      <w:r w:rsidR="005D218F">
        <w:rPr>
          <w:rStyle w:val="Zwaar"/>
          <w:b w:val="0"/>
          <w:color w:val="auto"/>
        </w:rPr>
        <w:t xml:space="preserve">n samenwerking met Inter) </w:t>
      </w:r>
      <w:r w:rsidR="00E41C9B">
        <w:rPr>
          <w:rStyle w:val="Zwaar"/>
          <w:b w:val="0"/>
          <w:color w:val="auto"/>
        </w:rPr>
        <w:t xml:space="preserve">als </w:t>
      </w:r>
      <w:r w:rsidR="000B164A">
        <w:rPr>
          <w:rStyle w:val="Zwaar"/>
          <w:b w:val="0"/>
          <w:color w:val="auto"/>
        </w:rPr>
        <w:t xml:space="preserve">mogelijke </w:t>
      </w:r>
      <w:r w:rsidR="00E41C9B">
        <w:rPr>
          <w:rStyle w:val="Zwaar"/>
          <w:b w:val="0"/>
          <w:color w:val="auto"/>
        </w:rPr>
        <w:t xml:space="preserve">beleidsinitiatieven </w:t>
      </w:r>
      <w:r w:rsidR="005D218F">
        <w:rPr>
          <w:rStyle w:val="Zwaar"/>
          <w:b w:val="0"/>
          <w:color w:val="auto"/>
        </w:rPr>
        <w:t>genoemd</w:t>
      </w:r>
      <w:r w:rsidR="00C221E6">
        <w:rPr>
          <w:rStyle w:val="Zwaar"/>
          <w:b w:val="0"/>
          <w:color w:val="auto"/>
        </w:rPr>
        <w:t>.</w:t>
      </w:r>
      <w:r w:rsidR="0045153E">
        <w:rPr>
          <w:rStyle w:val="Zwaar"/>
          <w:b w:val="0"/>
          <w:color w:val="auto"/>
        </w:rPr>
        <w:t xml:space="preserve"> De conceptnota gaat in op het belang om toegankelijkheidsproblemen in bestaande schoolgebouwen te inventariseren en mogelijke quick-wins te benoemen om hieraan te verhelpen.</w:t>
      </w:r>
    </w:p>
    <w:p w14:paraId="0B7BB82B" w14:textId="62713031" w:rsidR="00F77536" w:rsidRDefault="001E7544" w:rsidP="00DB657D">
      <w:pPr>
        <w:rPr>
          <w:rStyle w:val="Zwaar"/>
          <w:b w:val="0"/>
          <w:bCs w:val="0"/>
          <w:color w:val="auto"/>
        </w:rPr>
      </w:pPr>
      <w:r w:rsidRPr="001E7544">
        <w:rPr>
          <w:rStyle w:val="Zwaar"/>
          <w:b w:val="0"/>
          <w:bCs w:val="0"/>
          <w:color w:val="auto"/>
        </w:rPr>
        <w:lastRenderedPageBreak/>
        <w:t xml:space="preserve">De adviesraad handicap dringt aan op een hoger ambitieniveau rond toegankelijke scholen. NOOZO vraagt een strategisch plan uit te willen werken om de toegankelijkheid van schoolgebouwen structureel te verbeteren. Hierbij dient onderzocht te worden welke </w:t>
      </w:r>
      <w:r w:rsidR="007004EB">
        <w:rPr>
          <w:rStyle w:val="Zwaar"/>
          <w:b w:val="0"/>
          <w:bCs w:val="0"/>
          <w:color w:val="auto"/>
        </w:rPr>
        <w:t xml:space="preserve">specifieke </w:t>
      </w:r>
      <w:r w:rsidRPr="001E7544">
        <w:rPr>
          <w:rStyle w:val="Zwaar"/>
          <w:b w:val="0"/>
          <w:bCs w:val="0"/>
          <w:color w:val="auto"/>
        </w:rPr>
        <w:t xml:space="preserve">normering </w:t>
      </w:r>
      <w:r w:rsidR="00DF0240">
        <w:rPr>
          <w:rStyle w:val="Zwaar"/>
          <w:b w:val="0"/>
          <w:bCs w:val="0"/>
          <w:color w:val="auto"/>
        </w:rPr>
        <w:t>noodzakelijk is</w:t>
      </w:r>
      <w:r w:rsidRPr="001E7544">
        <w:rPr>
          <w:rStyle w:val="Zwaar"/>
          <w:b w:val="0"/>
          <w:bCs w:val="0"/>
          <w:color w:val="auto"/>
        </w:rPr>
        <w:t xml:space="preserve">. Het lijkt </w:t>
      </w:r>
      <w:r w:rsidR="00DD69BC">
        <w:rPr>
          <w:rStyle w:val="Zwaar"/>
          <w:b w:val="0"/>
          <w:bCs w:val="0"/>
          <w:color w:val="auto"/>
        </w:rPr>
        <w:t>NOOZO</w:t>
      </w:r>
      <w:r w:rsidRPr="001E7544">
        <w:rPr>
          <w:rStyle w:val="Zwaar"/>
          <w:b w:val="0"/>
          <w:bCs w:val="0"/>
          <w:color w:val="auto"/>
        </w:rPr>
        <w:t xml:space="preserve"> </w:t>
      </w:r>
      <w:r w:rsidR="00DF0240">
        <w:rPr>
          <w:rStyle w:val="Zwaar"/>
          <w:b w:val="0"/>
          <w:bCs w:val="0"/>
          <w:color w:val="auto"/>
        </w:rPr>
        <w:t>alvast</w:t>
      </w:r>
      <w:r w:rsidRPr="001E7544">
        <w:rPr>
          <w:rStyle w:val="Zwaar"/>
          <w:b w:val="0"/>
          <w:bCs w:val="0"/>
          <w:color w:val="auto"/>
        </w:rPr>
        <w:t xml:space="preserve"> </w:t>
      </w:r>
      <w:r w:rsidR="0008430E">
        <w:rPr>
          <w:rStyle w:val="Zwaar"/>
          <w:b w:val="0"/>
          <w:bCs w:val="0"/>
          <w:color w:val="auto"/>
        </w:rPr>
        <w:t xml:space="preserve">nodig </w:t>
      </w:r>
      <w:r w:rsidRPr="001E7544">
        <w:rPr>
          <w:rStyle w:val="Zwaar"/>
          <w:b w:val="0"/>
          <w:bCs w:val="0"/>
          <w:color w:val="auto"/>
        </w:rPr>
        <w:t xml:space="preserve">om de </w:t>
      </w:r>
      <w:r w:rsidR="00DD69BC">
        <w:rPr>
          <w:rStyle w:val="Zwaar"/>
          <w:b w:val="0"/>
          <w:bCs w:val="0"/>
          <w:color w:val="auto"/>
        </w:rPr>
        <w:t>toegankelijk</w:t>
      </w:r>
      <w:r w:rsidR="008A547A">
        <w:rPr>
          <w:rStyle w:val="Zwaar"/>
          <w:b w:val="0"/>
          <w:bCs w:val="0"/>
          <w:color w:val="auto"/>
        </w:rPr>
        <w:t>heid</w:t>
      </w:r>
      <w:r w:rsidR="00DD69BC">
        <w:rPr>
          <w:rStyle w:val="Zwaar"/>
          <w:b w:val="0"/>
          <w:bCs w:val="0"/>
          <w:color w:val="auto"/>
        </w:rPr>
        <w:t>snormen voor scholen</w:t>
      </w:r>
      <w:r w:rsidRPr="001E7544">
        <w:rPr>
          <w:rStyle w:val="Zwaar"/>
          <w:b w:val="0"/>
          <w:bCs w:val="0"/>
          <w:color w:val="auto"/>
        </w:rPr>
        <w:t xml:space="preserve"> scherper te stellen dan </w:t>
      </w:r>
      <w:r w:rsidR="00064CD5">
        <w:rPr>
          <w:rStyle w:val="Zwaar"/>
          <w:b w:val="0"/>
          <w:bCs w:val="0"/>
          <w:color w:val="auto"/>
        </w:rPr>
        <w:t xml:space="preserve">deze die nu van toepassing zijn </w:t>
      </w:r>
      <w:r w:rsidR="00F65DA1">
        <w:rPr>
          <w:rStyle w:val="Zwaar"/>
          <w:b w:val="0"/>
          <w:bCs w:val="0"/>
          <w:color w:val="auto"/>
        </w:rPr>
        <w:t xml:space="preserve">op basis van de </w:t>
      </w:r>
      <w:r w:rsidR="00495F82" w:rsidRPr="00495F82">
        <w:rPr>
          <w:rStyle w:val="Zwaar"/>
          <w:b w:val="0"/>
          <w:bCs w:val="0"/>
          <w:color w:val="auto"/>
        </w:rPr>
        <w:t>gewestelijke stedenbouwkundige verordening toegankelijkheid</w:t>
      </w:r>
      <w:r w:rsidR="00495F82">
        <w:rPr>
          <w:rStyle w:val="Zwaar"/>
          <w:b w:val="0"/>
          <w:bCs w:val="0"/>
          <w:color w:val="auto"/>
        </w:rPr>
        <w:t xml:space="preserve"> van 5 juni 2009</w:t>
      </w:r>
      <w:r w:rsidRPr="001E7544">
        <w:rPr>
          <w:rStyle w:val="Zwaar"/>
          <w:b w:val="0"/>
          <w:bCs w:val="0"/>
          <w:color w:val="auto"/>
        </w:rPr>
        <w:t>.</w:t>
      </w:r>
    </w:p>
    <w:p w14:paraId="39A021FB" w14:textId="21D1A544" w:rsidR="00DB657D" w:rsidRDefault="00D53DA1" w:rsidP="00DB657D">
      <w:pPr>
        <w:rPr>
          <w:rStyle w:val="Zwaar"/>
          <w:b w:val="0"/>
          <w:bCs w:val="0"/>
          <w:color w:val="auto"/>
        </w:rPr>
      </w:pPr>
      <w:r>
        <w:rPr>
          <w:rStyle w:val="Zwaar"/>
          <w:b w:val="0"/>
          <w:bCs w:val="0"/>
          <w:color w:val="auto"/>
        </w:rPr>
        <w:t>Een strategisch plan rond beter toegankelijke schoolgebouwen</w:t>
      </w:r>
      <w:r w:rsidR="00C1193F" w:rsidRPr="6B5544AD">
        <w:rPr>
          <w:rStyle w:val="Zwaar"/>
          <w:b w:val="0"/>
          <w:bCs w:val="0"/>
          <w:color w:val="auto"/>
        </w:rPr>
        <w:t xml:space="preserve"> </w:t>
      </w:r>
      <w:r w:rsidR="00DB657D" w:rsidRPr="6B5544AD">
        <w:rPr>
          <w:rStyle w:val="Zwaar"/>
          <w:b w:val="0"/>
          <w:bCs w:val="0"/>
          <w:color w:val="auto"/>
        </w:rPr>
        <w:t xml:space="preserve">dient gepaard te gaan met specifieke subsidies. Toegankelijkheidswerken subsidiëren helpt om toegankelijkheid </w:t>
      </w:r>
      <w:r w:rsidR="00730A52" w:rsidRPr="6B5544AD">
        <w:rPr>
          <w:rStyle w:val="Zwaar"/>
          <w:b w:val="0"/>
          <w:bCs w:val="0"/>
          <w:color w:val="auto"/>
        </w:rPr>
        <w:t xml:space="preserve">sneller </w:t>
      </w:r>
      <w:r w:rsidR="00DB657D" w:rsidRPr="6B5544AD">
        <w:rPr>
          <w:rStyle w:val="Zwaar"/>
          <w:b w:val="0"/>
          <w:bCs w:val="0"/>
          <w:color w:val="auto"/>
        </w:rPr>
        <w:t xml:space="preserve">waar te maken. Het is </w:t>
      </w:r>
      <w:r w:rsidR="0045153E" w:rsidRPr="6B5544AD">
        <w:rPr>
          <w:rStyle w:val="Zwaar"/>
          <w:b w:val="0"/>
          <w:bCs w:val="0"/>
          <w:color w:val="auto"/>
        </w:rPr>
        <w:t>goed om</w:t>
      </w:r>
      <w:r w:rsidR="00DB657D" w:rsidRPr="6B5544AD">
        <w:rPr>
          <w:rStyle w:val="Zwaar"/>
          <w:b w:val="0"/>
          <w:bCs w:val="0"/>
          <w:color w:val="auto"/>
        </w:rPr>
        <w:t xml:space="preserve"> subsidies </w:t>
      </w:r>
      <w:r w:rsidR="005F783D" w:rsidRPr="6B5544AD">
        <w:rPr>
          <w:rStyle w:val="Zwaar"/>
          <w:b w:val="0"/>
          <w:bCs w:val="0"/>
          <w:color w:val="auto"/>
        </w:rPr>
        <w:t xml:space="preserve">vooral </w:t>
      </w:r>
      <w:r w:rsidR="00DB657D" w:rsidRPr="6B5544AD">
        <w:rPr>
          <w:rStyle w:val="Zwaar"/>
          <w:b w:val="0"/>
          <w:bCs w:val="0"/>
          <w:color w:val="auto"/>
        </w:rPr>
        <w:t xml:space="preserve">te richten naar het wegwerken van toegankelijkheidsproblemen </w:t>
      </w:r>
      <w:r w:rsidR="00116688" w:rsidRPr="6B5544AD">
        <w:rPr>
          <w:rStyle w:val="Zwaar"/>
          <w:b w:val="0"/>
          <w:bCs w:val="0"/>
          <w:color w:val="auto"/>
        </w:rPr>
        <w:t>in</w:t>
      </w:r>
      <w:r w:rsidR="00DB657D" w:rsidRPr="6B5544AD">
        <w:rPr>
          <w:rStyle w:val="Zwaar"/>
          <w:b w:val="0"/>
          <w:bCs w:val="0"/>
          <w:color w:val="auto"/>
        </w:rPr>
        <w:t xml:space="preserve"> bestaande schoolgebouwen. Recent </w:t>
      </w:r>
      <w:hyperlink r:id="rId12">
        <w:r w:rsidR="00DB657D" w:rsidRPr="6B5544AD">
          <w:rPr>
            <w:rStyle w:val="Hyperlink"/>
            <w:color w:val="115F67"/>
          </w:rPr>
          <w:t>onderzoek</w:t>
        </w:r>
      </w:hyperlink>
      <w:r w:rsidR="00DB657D" w:rsidRPr="6B5544AD">
        <w:rPr>
          <w:rStyle w:val="Zwaar"/>
          <w:b w:val="0"/>
          <w:bCs w:val="0"/>
          <w:color w:val="auto"/>
        </w:rPr>
        <w:t xml:space="preserve"> van de </w:t>
      </w:r>
      <w:r w:rsidR="0087259A" w:rsidRPr="6B5544AD">
        <w:rPr>
          <w:rStyle w:val="Zwaar"/>
          <w:b w:val="0"/>
          <w:bCs w:val="0"/>
          <w:color w:val="auto"/>
        </w:rPr>
        <w:t>UH</w:t>
      </w:r>
      <w:r w:rsidR="00DB657D" w:rsidRPr="6B5544AD">
        <w:rPr>
          <w:rStyle w:val="Zwaar"/>
          <w:b w:val="0"/>
          <w:bCs w:val="0"/>
          <w:color w:val="auto"/>
        </w:rPr>
        <w:t>asselt naar kosten en baten van integrale toegankelijkheid van publieke gebouwen toont dat de meerkosten voor een integraal toegankelijk schoolgebouw meevallen, maar zonder meer hoger liggen bij verbouw in vergelijking met nieuwbouw (een verbouwd toegankelijk schoolgebouw heeft een gemiddelde meerkost van 2,34%, tegenover 0,64% bij nieuwbouw).</w:t>
      </w:r>
    </w:p>
    <w:p w14:paraId="02BDE4B1" w14:textId="167B3085" w:rsidR="0027533F" w:rsidRDefault="0027533F" w:rsidP="00DB657D">
      <w:pPr>
        <w:rPr>
          <w:rStyle w:val="Zwaar"/>
          <w:b w:val="0"/>
          <w:bCs w:val="0"/>
          <w:color w:val="auto"/>
        </w:rPr>
      </w:pPr>
      <w:r>
        <w:rPr>
          <w:rStyle w:val="Zwaar"/>
          <w:b w:val="0"/>
          <w:bCs w:val="0"/>
          <w:color w:val="auto"/>
        </w:rPr>
        <w:t>Wij staan graag ter beschikking voor verdere toelichting.</w:t>
      </w:r>
    </w:p>
    <w:p w14:paraId="1B1075A7" w14:textId="5B8FDA33" w:rsidR="00187190" w:rsidRPr="00A6258B" w:rsidRDefault="003D2937" w:rsidP="00D72B3A">
      <w:pPr>
        <w:spacing w:after="1200"/>
        <w:rPr>
          <w:rStyle w:val="Zwaar"/>
          <w:b w:val="0"/>
          <w:color w:val="auto"/>
        </w:rPr>
      </w:pPr>
      <w:r w:rsidRPr="00A6258B">
        <w:rPr>
          <w:rStyle w:val="Zwaar"/>
          <w:b w:val="0"/>
          <w:color w:val="auto"/>
        </w:rPr>
        <w:t xml:space="preserve">Met </w:t>
      </w:r>
      <w:r w:rsidR="00D72B3A">
        <w:rPr>
          <w:rStyle w:val="Zwaar"/>
          <w:b w:val="0"/>
          <w:color w:val="auto"/>
        </w:rPr>
        <w:t>hoogachtende</w:t>
      </w:r>
      <w:r w:rsidRPr="00A6258B">
        <w:rPr>
          <w:rStyle w:val="Zwaar"/>
          <w:b w:val="0"/>
          <w:color w:val="auto"/>
        </w:rPr>
        <w:t xml:space="preserve"> groeten</w:t>
      </w:r>
    </w:p>
    <w:p w14:paraId="38298E25" w14:textId="3D9BE6B2" w:rsidR="003D2937" w:rsidRPr="00A6258B" w:rsidRDefault="00A6258B" w:rsidP="009112AF">
      <w:pPr>
        <w:rPr>
          <w:rStyle w:val="Zwaar"/>
          <w:b w:val="0"/>
          <w:color w:val="auto"/>
        </w:rPr>
      </w:pPr>
      <w:r w:rsidRPr="00A6258B">
        <w:rPr>
          <w:rStyle w:val="Zwaar"/>
          <w:b w:val="0"/>
          <w:color w:val="auto"/>
        </w:rPr>
        <w:t>Eric V</w:t>
      </w:r>
      <w:r>
        <w:rPr>
          <w:rStyle w:val="Zwaar"/>
          <w:b w:val="0"/>
          <w:color w:val="auto"/>
        </w:rPr>
        <w:t>an Damme</w:t>
      </w:r>
      <w:r w:rsidR="0061623A">
        <w:rPr>
          <w:rStyle w:val="Zwaar"/>
          <w:b w:val="0"/>
          <w:color w:val="auto"/>
        </w:rPr>
        <w:tab/>
      </w:r>
      <w:r w:rsidR="0061623A">
        <w:rPr>
          <w:rStyle w:val="Zwaar"/>
          <w:b w:val="0"/>
          <w:color w:val="auto"/>
        </w:rPr>
        <w:tab/>
        <w:t>Reinhart Niesten</w:t>
      </w:r>
      <w:r w:rsidR="00A9013F">
        <w:rPr>
          <w:rStyle w:val="Zwaar"/>
          <w:b w:val="0"/>
          <w:color w:val="auto"/>
        </w:rPr>
        <w:br/>
        <w:t>voorzitter NOOZO</w:t>
      </w:r>
      <w:r w:rsidR="0061623A">
        <w:rPr>
          <w:rStyle w:val="Zwaar"/>
          <w:b w:val="0"/>
          <w:color w:val="auto"/>
        </w:rPr>
        <w:tab/>
        <w:t>woordvoerder NOOZO</w:t>
      </w:r>
    </w:p>
    <w:sectPr w:rsidR="003D2937" w:rsidRPr="00A6258B" w:rsidSect="00A60993">
      <w:headerReference w:type="default" r:id="rId13"/>
      <w:footerReference w:type="default" r:id="rId14"/>
      <w:pgSz w:w="11906" w:h="16838" w:code="9"/>
      <w:pgMar w:top="1417" w:right="1417" w:bottom="1417" w:left="141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A1383" w14:textId="77777777" w:rsidR="003B3379" w:rsidRDefault="003B3379" w:rsidP="00B45193">
      <w:pPr>
        <w:spacing w:after="0" w:line="240" w:lineRule="auto"/>
      </w:pPr>
      <w:r>
        <w:separator/>
      </w:r>
    </w:p>
  </w:endnote>
  <w:endnote w:type="continuationSeparator" w:id="0">
    <w:p w14:paraId="0CCCE68C" w14:textId="77777777" w:rsidR="003B3379" w:rsidRDefault="003B3379" w:rsidP="00B45193">
      <w:pPr>
        <w:spacing w:after="0" w:line="240" w:lineRule="auto"/>
      </w:pPr>
      <w:r>
        <w:continuationSeparator/>
      </w:r>
    </w:p>
  </w:endnote>
  <w:endnote w:type="continuationNotice" w:id="1">
    <w:p w14:paraId="60E73749" w14:textId="77777777" w:rsidR="003B3379" w:rsidRDefault="003B3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9"/>
      <w:gridCol w:w="3249"/>
      <w:gridCol w:w="3249"/>
    </w:tblGrid>
    <w:tr w:rsidR="2F623AF6" w14:paraId="3610C487" w14:textId="77777777" w:rsidTr="2F623AF6">
      <w:tc>
        <w:tcPr>
          <w:tcW w:w="3249" w:type="dxa"/>
        </w:tcPr>
        <w:p w14:paraId="77EF8558" w14:textId="014D620F" w:rsidR="2F623AF6" w:rsidRDefault="2F623AF6" w:rsidP="2F623AF6">
          <w:pPr>
            <w:pStyle w:val="Koptekst"/>
            <w:ind w:left="-115"/>
          </w:pPr>
        </w:p>
      </w:tc>
      <w:tc>
        <w:tcPr>
          <w:tcW w:w="3249" w:type="dxa"/>
        </w:tcPr>
        <w:p w14:paraId="1325C659" w14:textId="4B6DD208" w:rsidR="2F623AF6" w:rsidRDefault="2F623AF6" w:rsidP="2F623AF6">
          <w:pPr>
            <w:pStyle w:val="Koptekst"/>
            <w:jc w:val="center"/>
          </w:pPr>
        </w:p>
      </w:tc>
      <w:tc>
        <w:tcPr>
          <w:tcW w:w="3249" w:type="dxa"/>
        </w:tcPr>
        <w:p w14:paraId="56E5355B" w14:textId="7C27CCA0" w:rsidR="2F623AF6" w:rsidRDefault="2F623AF6" w:rsidP="2F623AF6">
          <w:pPr>
            <w:pStyle w:val="Koptekst"/>
            <w:ind w:right="-115"/>
            <w:jc w:val="right"/>
          </w:pPr>
        </w:p>
      </w:tc>
    </w:tr>
  </w:tbl>
  <w:p w14:paraId="4812EDCC" w14:textId="58F273A4" w:rsidR="00FF0413" w:rsidRDefault="00FF0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0EF7" w14:textId="77777777" w:rsidR="003B3379" w:rsidRDefault="003B3379" w:rsidP="00B45193">
      <w:pPr>
        <w:spacing w:after="0" w:line="240" w:lineRule="auto"/>
      </w:pPr>
      <w:r>
        <w:separator/>
      </w:r>
    </w:p>
  </w:footnote>
  <w:footnote w:type="continuationSeparator" w:id="0">
    <w:p w14:paraId="11C52240" w14:textId="77777777" w:rsidR="003B3379" w:rsidRDefault="003B3379" w:rsidP="00B45193">
      <w:pPr>
        <w:spacing w:after="0" w:line="240" w:lineRule="auto"/>
      </w:pPr>
      <w:r>
        <w:continuationSeparator/>
      </w:r>
    </w:p>
  </w:footnote>
  <w:footnote w:type="continuationNotice" w:id="1">
    <w:p w14:paraId="20AE7C40" w14:textId="77777777" w:rsidR="003B3379" w:rsidRDefault="003B3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9"/>
      <w:gridCol w:w="3249"/>
      <w:gridCol w:w="3249"/>
    </w:tblGrid>
    <w:tr w:rsidR="2F623AF6" w14:paraId="0652FD4C" w14:textId="77777777" w:rsidTr="2F623AF6">
      <w:tc>
        <w:tcPr>
          <w:tcW w:w="3249" w:type="dxa"/>
        </w:tcPr>
        <w:p w14:paraId="025C7B03" w14:textId="55477BBC" w:rsidR="2F623AF6" w:rsidRDefault="2F623AF6" w:rsidP="2F623AF6">
          <w:pPr>
            <w:pStyle w:val="Koptekst"/>
            <w:ind w:left="-115"/>
          </w:pPr>
        </w:p>
      </w:tc>
      <w:tc>
        <w:tcPr>
          <w:tcW w:w="3249" w:type="dxa"/>
        </w:tcPr>
        <w:p w14:paraId="53B5BA4D" w14:textId="7FB33A4E" w:rsidR="2F623AF6" w:rsidRDefault="2F623AF6" w:rsidP="2F623AF6">
          <w:pPr>
            <w:pStyle w:val="Koptekst"/>
            <w:jc w:val="center"/>
          </w:pPr>
        </w:p>
      </w:tc>
      <w:tc>
        <w:tcPr>
          <w:tcW w:w="3249" w:type="dxa"/>
        </w:tcPr>
        <w:p w14:paraId="527626AF" w14:textId="58554AB7" w:rsidR="2F623AF6" w:rsidRDefault="2F623AF6" w:rsidP="2F623AF6">
          <w:pPr>
            <w:pStyle w:val="Koptekst"/>
            <w:ind w:right="-115"/>
            <w:jc w:val="right"/>
          </w:pPr>
        </w:p>
      </w:tc>
    </w:tr>
  </w:tbl>
  <w:p w14:paraId="4AE8AF09" w14:textId="5EF77176" w:rsidR="00FF0413" w:rsidRDefault="00FF04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810F2"/>
    <w:multiLevelType w:val="hybridMultilevel"/>
    <w:tmpl w:val="D8D4E6A4"/>
    <w:lvl w:ilvl="0" w:tplc="A5229226">
      <w:start w:val="1"/>
      <w:numFmt w:val="bullet"/>
      <w:pStyle w:val="Opsomming"/>
      <w:lvlText w:val=""/>
      <w:lvlJc w:val="left"/>
      <w:pPr>
        <w:ind w:left="717" w:hanging="360"/>
      </w:pPr>
      <w:rPr>
        <w:rFonts w:ascii="Symbol" w:hAnsi="Symbol" w:hint="default"/>
        <w:color w:val="115F67"/>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0C167F4"/>
    <w:multiLevelType w:val="hybridMultilevel"/>
    <w:tmpl w:val="C5DADD3E"/>
    <w:lvl w:ilvl="0" w:tplc="1F7663F6">
      <w:start w:val="1"/>
      <w:numFmt w:val="decimal"/>
      <w:pStyle w:val="Nummering"/>
      <w:lvlText w:val="%1."/>
      <w:lvlJc w:val="left"/>
      <w:pPr>
        <w:ind w:left="717" w:hanging="360"/>
      </w:pPr>
      <w:rPr>
        <w:rFonts w:hint="default"/>
        <w:color w:val="115F67"/>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79"/>
    <w:rsid w:val="0000441F"/>
    <w:rsid w:val="0001123E"/>
    <w:rsid w:val="0001155A"/>
    <w:rsid w:val="00027C8D"/>
    <w:rsid w:val="00037279"/>
    <w:rsid w:val="000535A6"/>
    <w:rsid w:val="00064CD5"/>
    <w:rsid w:val="00082ECD"/>
    <w:rsid w:val="00083282"/>
    <w:rsid w:val="0008430E"/>
    <w:rsid w:val="000848FD"/>
    <w:rsid w:val="00090031"/>
    <w:rsid w:val="000A75AA"/>
    <w:rsid w:val="000B164A"/>
    <w:rsid w:val="000B1BD2"/>
    <w:rsid w:val="000B2D55"/>
    <w:rsid w:val="000B5C93"/>
    <w:rsid w:val="000C5FB9"/>
    <w:rsid w:val="000D1CFC"/>
    <w:rsid w:val="000D2055"/>
    <w:rsid w:val="000E4F13"/>
    <w:rsid w:val="000F2508"/>
    <w:rsid w:val="00116688"/>
    <w:rsid w:val="001373D6"/>
    <w:rsid w:val="00147D43"/>
    <w:rsid w:val="001555C4"/>
    <w:rsid w:val="00161A66"/>
    <w:rsid w:val="00172D91"/>
    <w:rsid w:val="00176DAC"/>
    <w:rsid w:val="00186853"/>
    <w:rsid w:val="00187190"/>
    <w:rsid w:val="00190FC7"/>
    <w:rsid w:val="001931CB"/>
    <w:rsid w:val="001A17A3"/>
    <w:rsid w:val="001A2882"/>
    <w:rsid w:val="001B3A09"/>
    <w:rsid w:val="001B52F7"/>
    <w:rsid w:val="001D01AA"/>
    <w:rsid w:val="001D2B8E"/>
    <w:rsid w:val="001E03C1"/>
    <w:rsid w:val="001E298D"/>
    <w:rsid w:val="001E4403"/>
    <w:rsid w:val="001E44D9"/>
    <w:rsid w:val="001E7544"/>
    <w:rsid w:val="00213A86"/>
    <w:rsid w:val="002222E8"/>
    <w:rsid w:val="0022306F"/>
    <w:rsid w:val="00250373"/>
    <w:rsid w:val="00257292"/>
    <w:rsid w:val="00262613"/>
    <w:rsid w:val="0027533F"/>
    <w:rsid w:val="00281133"/>
    <w:rsid w:val="00291D18"/>
    <w:rsid w:val="002B1709"/>
    <w:rsid w:val="002B69A8"/>
    <w:rsid w:val="002D2C22"/>
    <w:rsid w:val="002E112C"/>
    <w:rsid w:val="002E2D07"/>
    <w:rsid w:val="00302622"/>
    <w:rsid w:val="003142E0"/>
    <w:rsid w:val="00322A59"/>
    <w:rsid w:val="00340264"/>
    <w:rsid w:val="00341B4D"/>
    <w:rsid w:val="003435C0"/>
    <w:rsid w:val="00344FCA"/>
    <w:rsid w:val="00345852"/>
    <w:rsid w:val="003464F2"/>
    <w:rsid w:val="00360019"/>
    <w:rsid w:val="00370184"/>
    <w:rsid w:val="00386744"/>
    <w:rsid w:val="003B3379"/>
    <w:rsid w:val="003C29FE"/>
    <w:rsid w:val="003C50EA"/>
    <w:rsid w:val="003C682F"/>
    <w:rsid w:val="003D2937"/>
    <w:rsid w:val="003F16F1"/>
    <w:rsid w:val="003F1D34"/>
    <w:rsid w:val="003F49DF"/>
    <w:rsid w:val="004060F3"/>
    <w:rsid w:val="0041376F"/>
    <w:rsid w:val="0042223D"/>
    <w:rsid w:val="00435A65"/>
    <w:rsid w:val="00441D96"/>
    <w:rsid w:val="0044359F"/>
    <w:rsid w:val="0045153E"/>
    <w:rsid w:val="0045408D"/>
    <w:rsid w:val="00457065"/>
    <w:rsid w:val="004761AE"/>
    <w:rsid w:val="004817A5"/>
    <w:rsid w:val="00495F82"/>
    <w:rsid w:val="004A1846"/>
    <w:rsid w:val="004A78DB"/>
    <w:rsid w:val="004B08FF"/>
    <w:rsid w:val="004B3F1A"/>
    <w:rsid w:val="004B4930"/>
    <w:rsid w:val="004B544B"/>
    <w:rsid w:val="004B7CA6"/>
    <w:rsid w:val="004C1A77"/>
    <w:rsid w:val="004D716B"/>
    <w:rsid w:val="004F7705"/>
    <w:rsid w:val="005108D0"/>
    <w:rsid w:val="00511A51"/>
    <w:rsid w:val="00517F47"/>
    <w:rsid w:val="0052536A"/>
    <w:rsid w:val="00531282"/>
    <w:rsid w:val="0053143B"/>
    <w:rsid w:val="005361D2"/>
    <w:rsid w:val="005363ED"/>
    <w:rsid w:val="00547167"/>
    <w:rsid w:val="00555926"/>
    <w:rsid w:val="00556BD6"/>
    <w:rsid w:val="005718BD"/>
    <w:rsid w:val="00572B06"/>
    <w:rsid w:val="00574DF9"/>
    <w:rsid w:val="00591A45"/>
    <w:rsid w:val="005A6842"/>
    <w:rsid w:val="005C25BC"/>
    <w:rsid w:val="005D218F"/>
    <w:rsid w:val="005D7AE7"/>
    <w:rsid w:val="005E0366"/>
    <w:rsid w:val="005E1896"/>
    <w:rsid w:val="005E42C7"/>
    <w:rsid w:val="005F783D"/>
    <w:rsid w:val="00601D5B"/>
    <w:rsid w:val="00601DB2"/>
    <w:rsid w:val="006039A0"/>
    <w:rsid w:val="00613CE5"/>
    <w:rsid w:val="0061623A"/>
    <w:rsid w:val="00617F03"/>
    <w:rsid w:val="00626122"/>
    <w:rsid w:val="006342F3"/>
    <w:rsid w:val="00634F84"/>
    <w:rsid w:val="00636429"/>
    <w:rsid w:val="00636E22"/>
    <w:rsid w:val="006562FC"/>
    <w:rsid w:val="006628D6"/>
    <w:rsid w:val="00666268"/>
    <w:rsid w:val="006664D3"/>
    <w:rsid w:val="0067575F"/>
    <w:rsid w:val="006913DE"/>
    <w:rsid w:val="006A0FAA"/>
    <w:rsid w:val="006A2607"/>
    <w:rsid w:val="006A60CD"/>
    <w:rsid w:val="006B0687"/>
    <w:rsid w:val="006B1C07"/>
    <w:rsid w:val="006C39A1"/>
    <w:rsid w:val="006C3A26"/>
    <w:rsid w:val="006D29CE"/>
    <w:rsid w:val="006E2390"/>
    <w:rsid w:val="006E6231"/>
    <w:rsid w:val="006F3CF8"/>
    <w:rsid w:val="007004EB"/>
    <w:rsid w:val="007065DB"/>
    <w:rsid w:val="0071187E"/>
    <w:rsid w:val="00714048"/>
    <w:rsid w:val="00730A52"/>
    <w:rsid w:val="00743676"/>
    <w:rsid w:val="00762B61"/>
    <w:rsid w:val="00767633"/>
    <w:rsid w:val="007742E6"/>
    <w:rsid w:val="00793587"/>
    <w:rsid w:val="007973A5"/>
    <w:rsid w:val="007B5519"/>
    <w:rsid w:val="007C109E"/>
    <w:rsid w:val="007C3DE7"/>
    <w:rsid w:val="007C5041"/>
    <w:rsid w:val="007C61C7"/>
    <w:rsid w:val="007E5306"/>
    <w:rsid w:val="007F0C84"/>
    <w:rsid w:val="00850757"/>
    <w:rsid w:val="00854521"/>
    <w:rsid w:val="0087259A"/>
    <w:rsid w:val="008743BF"/>
    <w:rsid w:val="0088433E"/>
    <w:rsid w:val="008904DE"/>
    <w:rsid w:val="008A1104"/>
    <w:rsid w:val="008A16E7"/>
    <w:rsid w:val="008A547A"/>
    <w:rsid w:val="008B0CA0"/>
    <w:rsid w:val="008B5786"/>
    <w:rsid w:val="008C19F7"/>
    <w:rsid w:val="008E07D6"/>
    <w:rsid w:val="008E26D1"/>
    <w:rsid w:val="008E4933"/>
    <w:rsid w:val="008F0B3C"/>
    <w:rsid w:val="008F6926"/>
    <w:rsid w:val="008F6C69"/>
    <w:rsid w:val="008F6ED5"/>
    <w:rsid w:val="009112AF"/>
    <w:rsid w:val="00952804"/>
    <w:rsid w:val="00980B40"/>
    <w:rsid w:val="00984405"/>
    <w:rsid w:val="009B6D85"/>
    <w:rsid w:val="009E29AC"/>
    <w:rsid w:val="009F3121"/>
    <w:rsid w:val="009F35DF"/>
    <w:rsid w:val="00A001B7"/>
    <w:rsid w:val="00A1449B"/>
    <w:rsid w:val="00A251AB"/>
    <w:rsid w:val="00A43689"/>
    <w:rsid w:val="00A60993"/>
    <w:rsid w:val="00A6258B"/>
    <w:rsid w:val="00A75647"/>
    <w:rsid w:val="00A864B6"/>
    <w:rsid w:val="00A9013F"/>
    <w:rsid w:val="00A92334"/>
    <w:rsid w:val="00A9557E"/>
    <w:rsid w:val="00AA1271"/>
    <w:rsid w:val="00AA1BA8"/>
    <w:rsid w:val="00AA7332"/>
    <w:rsid w:val="00AA7C13"/>
    <w:rsid w:val="00AB0475"/>
    <w:rsid w:val="00AB0CAE"/>
    <w:rsid w:val="00AB11E0"/>
    <w:rsid w:val="00AB450F"/>
    <w:rsid w:val="00AC0E18"/>
    <w:rsid w:val="00AD3015"/>
    <w:rsid w:val="00AD5FDB"/>
    <w:rsid w:val="00AD73AB"/>
    <w:rsid w:val="00AE2662"/>
    <w:rsid w:val="00AF6720"/>
    <w:rsid w:val="00B00CA1"/>
    <w:rsid w:val="00B17329"/>
    <w:rsid w:val="00B223AF"/>
    <w:rsid w:val="00B42FB8"/>
    <w:rsid w:val="00B45193"/>
    <w:rsid w:val="00B57525"/>
    <w:rsid w:val="00B6310E"/>
    <w:rsid w:val="00B735CB"/>
    <w:rsid w:val="00B77627"/>
    <w:rsid w:val="00B77962"/>
    <w:rsid w:val="00B84E61"/>
    <w:rsid w:val="00B8765A"/>
    <w:rsid w:val="00B927CE"/>
    <w:rsid w:val="00BA1831"/>
    <w:rsid w:val="00BC7867"/>
    <w:rsid w:val="00BF62B0"/>
    <w:rsid w:val="00C03AFA"/>
    <w:rsid w:val="00C1193F"/>
    <w:rsid w:val="00C151C2"/>
    <w:rsid w:val="00C221E6"/>
    <w:rsid w:val="00C27D43"/>
    <w:rsid w:val="00C46367"/>
    <w:rsid w:val="00C578CD"/>
    <w:rsid w:val="00C5790D"/>
    <w:rsid w:val="00C57BF1"/>
    <w:rsid w:val="00C721F8"/>
    <w:rsid w:val="00C905C4"/>
    <w:rsid w:val="00C954B9"/>
    <w:rsid w:val="00C966E1"/>
    <w:rsid w:val="00C976F0"/>
    <w:rsid w:val="00CB0ABA"/>
    <w:rsid w:val="00CB45FC"/>
    <w:rsid w:val="00CB610B"/>
    <w:rsid w:val="00CC29B7"/>
    <w:rsid w:val="00CD64F7"/>
    <w:rsid w:val="00CD7290"/>
    <w:rsid w:val="00CD7BCA"/>
    <w:rsid w:val="00D02DCD"/>
    <w:rsid w:val="00D04B9F"/>
    <w:rsid w:val="00D07289"/>
    <w:rsid w:val="00D20DC2"/>
    <w:rsid w:val="00D41A1F"/>
    <w:rsid w:val="00D47FF3"/>
    <w:rsid w:val="00D53DA1"/>
    <w:rsid w:val="00D6169F"/>
    <w:rsid w:val="00D61BB3"/>
    <w:rsid w:val="00D63BA2"/>
    <w:rsid w:val="00D66FA5"/>
    <w:rsid w:val="00D72B3A"/>
    <w:rsid w:val="00D917C6"/>
    <w:rsid w:val="00DB41E9"/>
    <w:rsid w:val="00DB657D"/>
    <w:rsid w:val="00DC6525"/>
    <w:rsid w:val="00DD69BC"/>
    <w:rsid w:val="00DD6A8D"/>
    <w:rsid w:val="00DF0240"/>
    <w:rsid w:val="00DF30F6"/>
    <w:rsid w:val="00E00A2F"/>
    <w:rsid w:val="00E13336"/>
    <w:rsid w:val="00E17488"/>
    <w:rsid w:val="00E32030"/>
    <w:rsid w:val="00E366D5"/>
    <w:rsid w:val="00E41C9B"/>
    <w:rsid w:val="00E477CB"/>
    <w:rsid w:val="00E61A66"/>
    <w:rsid w:val="00E64A74"/>
    <w:rsid w:val="00E74E7C"/>
    <w:rsid w:val="00E86F2C"/>
    <w:rsid w:val="00E93148"/>
    <w:rsid w:val="00E950BC"/>
    <w:rsid w:val="00EA1C63"/>
    <w:rsid w:val="00EB316B"/>
    <w:rsid w:val="00EB6F0F"/>
    <w:rsid w:val="00ED79BA"/>
    <w:rsid w:val="00EE0435"/>
    <w:rsid w:val="00EE570E"/>
    <w:rsid w:val="00EE6DF5"/>
    <w:rsid w:val="00EF64A5"/>
    <w:rsid w:val="00EF7471"/>
    <w:rsid w:val="00EF7569"/>
    <w:rsid w:val="00F3348A"/>
    <w:rsid w:val="00F56738"/>
    <w:rsid w:val="00F61BCD"/>
    <w:rsid w:val="00F65DA1"/>
    <w:rsid w:val="00F71B34"/>
    <w:rsid w:val="00F731E2"/>
    <w:rsid w:val="00F77536"/>
    <w:rsid w:val="00F8152B"/>
    <w:rsid w:val="00F85335"/>
    <w:rsid w:val="00F861E7"/>
    <w:rsid w:val="00F90007"/>
    <w:rsid w:val="00FA1A52"/>
    <w:rsid w:val="00FA3EB8"/>
    <w:rsid w:val="00FB5E02"/>
    <w:rsid w:val="00FE7A6C"/>
    <w:rsid w:val="00FF0413"/>
    <w:rsid w:val="00FF26B5"/>
    <w:rsid w:val="2ED6DCFE"/>
    <w:rsid w:val="2F623AF6"/>
    <w:rsid w:val="32629AFE"/>
    <w:rsid w:val="6114CD49"/>
    <w:rsid w:val="6B5544AD"/>
    <w:rsid w:val="7B460901"/>
    <w:rsid w:val="7D451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5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B3F1A"/>
    <w:pPr>
      <w:spacing w:after="240" w:line="360" w:lineRule="exact"/>
    </w:pPr>
    <w:rPr>
      <w:rFonts w:ascii="Verdana" w:hAnsi="Verdana"/>
      <w:color w:val="595959" w:themeColor="text1" w:themeTint="A6"/>
      <w:sz w:val="24"/>
    </w:rPr>
  </w:style>
  <w:style w:type="paragraph" w:styleId="Kop1">
    <w:name w:val="heading 1"/>
    <w:basedOn w:val="Standaard"/>
    <w:next w:val="Standaard"/>
    <w:link w:val="Kop1Char"/>
    <w:uiPriority w:val="9"/>
    <w:rsid w:val="00B77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51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5193"/>
  </w:style>
  <w:style w:type="paragraph" w:styleId="Voettekst">
    <w:name w:val="footer"/>
    <w:basedOn w:val="Standaard"/>
    <w:link w:val="VoettekstChar"/>
    <w:uiPriority w:val="99"/>
    <w:unhideWhenUsed/>
    <w:rsid w:val="00B451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5193"/>
  </w:style>
  <w:style w:type="character" w:styleId="Hyperlink">
    <w:name w:val="Hyperlink"/>
    <w:basedOn w:val="Standaardalinea-lettertype"/>
    <w:uiPriority w:val="99"/>
    <w:unhideWhenUsed/>
    <w:rsid w:val="007742E6"/>
    <w:rPr>
      <w:color w:val="0563C1" w:themeColor="hyperlink"/>
      <w:u w:val="single"/>
    </w:rPr>
  </w:style>
  <w:style w:type="character" w:styleId="Onopgelostemelding">
    <w:name w:val="Unresolved Mention"/>
    <w:basedOn w:val="Standaardalinea-lettertype"/>
    <w:uiPriority w:val="99"/>
    <w:semiHidden/>
    <w:unhideWhenUsed/>
    <w:rsid w:val="007742E6"/>
    <w:rPr>
      <w:color w:val="605E5C"/>
      <w:shd w:val="clear" w:color="auto" w:fill="E1DFDD"/>
    </w:rPr>
  </w:style>
  <w:style w:type="paragraph" w:styleId="Geenafstand">
    <w:name w:val="No Spacing"/>
    <w:aliases w:val="Adres ontvanger"/>
    <w:link w:val="GeenafstandChar"/>
    <w:uiPriority w:val="1"/>
    <w:rsid w:val="008E07D6"/>
    <w:pPr>
      <w:spacing w:after="40" w:line="280" w:lineRule="exact"/>
    </w:pPr>
    <w:rPr>
      <w:rFonts w:ascii="Verdana" w:hAnsi="Verdana"/>
      <w:color w:val="595959" w:themeColor="text1" w:themeTint="A6"/>
      <w:sz w:val="24"/>
    </w:rPr>
  </w:style>
  <w:style w:type="character" w:styleId="Zwaar">
    <w:name w:val="Strong"/>
    <w:basedOn w:val="Standaardalinea-lettertype"/>
    <w:uiPriority w:val="22"/>
    <w:rsid w:val="00C46367"/>
    <w:rPr>
      <w:rFonts w:ascii="Verdana" w:hAnsi="Verdana"/>
      <w:b/>
      <w:bCs/>
      <w:color w:val="115F67"/>
      <w:sz w:val="24"/>
    </w:rPr>
  </w:style>
  <w:style w:type="character" w:customStyle="1" w:styleId="Kop1Char">
    <w:name w:val="Kop 1 Char"/>
    <w:basedOn w:val="Standaardalinea-lettertype"/>
    <w:link w:val="Kop1"/>
    <w:uiPriority w:val="9"/>
    <w:rsid w:val="00B77627"/>
    <w:rPr>
      <w:rFonts w:asciiTheme="majorHAnsi" w:eastAsiaTheme="majorEastAsia" w:hAnsiTheme="majorHAnsi" w:cstheme="majorBidi"/>
      <w:color w:val="2F5496" w:themeColor="accent1" w:themeShade="BF"/>
      <w:sz w:val="32"/>
      <w:szCs w:val="32"/>
    </w:rPr>
  </w:style>
  <w:style w:type="paragraph" w:customStyle="1" w:styleId="Onderwerp">
    <w:name w:val="Onderwerp"/>
    <w:basedOn w:val="Standaard"/>
    <w:next w:val="Standaard"/>
    <w:link w:val="OnderwerpChar"/>
    <w:qFormat/>
    <w:rsid w:val="007065DB"/>
    <w:pPr>
      <w:spacing w:before="240" w:after="360"/>
    </w:pPr>
    <w:rPr>
      <w:b/>
      <w:color w:val="115F67"/>
    </w:rPr>
  </w:style>
  <w:style w:type="paragraph" w:styleId="Lijstalinea">
    <w:name w:val="List Paragraph"/>
    <w:basedOn w:val="Standaard"/>
    <w:uiPriority w:val="34"/>
    <w:rsid w:val="004B3F1A"/>
    <w:pPr>
      <w:ind w:left="720"/>
      <w:contextualSpacing/>
    </w:pPr>
  </w:style>
  <w:style w:type="character" w:customStyle="1" w:styleId="OnderwerpChar">
    <w:name w:val="Onderwerp Char"/>
    <w:basedOn w:val="Standaardalinea-lettertype"/>
    <w:link w:val="Onderwerp"/>
    <w:rsid w:val="007065DB"/>
    <w:rPr>
      <w:rFonts w:ascii="Verdana" w:hAnsi="Verdana"/>
      <w:b/>
      <w:color w:val="115F67"/>
      <w:sz w:val="24"/>
    </w:rPr>
  </w:style>
  <w:style w:type="paragraph" w:customStyle="1" w:styleId="Opsomming">
    <w:name w:val="Opsomming"/>
    <w:basedOn w:val="Standaard"/>
    <w:link w:val="OpsommingChar"/>
    <w:qFormat/>
    <w:rsid w:val="008F6926"/>
    <w:pPr>
      <w:numPr>
        <w:numId w:val="1"/>
      </w:numPr>
      <w:contextualSpacing/>
    </w:pPr>
    <w:rPr>
      <w:color w:val="auto"/>
    </w:rPr>
  </w:style>
  <w:style w:type="paragraph" w:customStyle="1" w:styleId="Nummering">
    <w:name w:val="Nummering"/>
    <w:basedOn w:val="Standaard"/>
    <w:link w:val="NummeringChar"/>
    <w:qFormat/>
    <w:rsid w:val="00AB0CAE"/>
    <w:pPr>
      <w:numPr>
        <w:numId w:val="2"/>
      </w:numPr>
      <w:contextualSpacing/>
    </w:pPr>
    <w:rPr>
      <w:color w:val="auto"/>
      <w:lang w:val="en-US"/>
    </w:rPr>
  </w:style>
  <w:style w:type="character" w:customStyle="1" w:styleId="OpsommingChar">
    <w:name w:val="Opsomming Char"/>
    <w:basedOn w:val="Standaardalinea-lettertype"/>
    <w:link w:val="Opsomming"/>
    <w:rsid w:val="008F6926"/>
    <w:rPr>
      <w:rFonts w:ascii="Verdana" w:hAnsi="Verdana"/>
      <w:sz w:val="24"/>
    </w:rPr>
  </w:style>
  <w:style w:type="character" w:customStyle="1" w:styleId="NummeringChar">
    <w:name w:val="Nummering Char"/>
    <w:basedOn w:val="Standaardalinea-lettertype"/>
    <w:link w:val="Nummering"/>
    <w:rsid w:val="00AB0CAE"/>
    <w:rPr>
      <w:rFonts w:ascii="Verdana" w:hAnsi="Verdana"/>
      <w:sz w:val="24"/>
      <w:lang w:val="en-US"/>
    </w:rPr>
  </w:style>
  <w:style w:type="paragraph" w:customStyle="1" w:styleId="Inhgroenvet">
    <w:name w:val="Inh groen &amp; vet"/>
    <w:basedOn w:val="Standaard"/>
    <w:link w:val="InhgroenvetChar"/>
    <w:rsid w:val="004761AE"/>
    <w:pPr>
      <w:framePr w:wrap="around" w:vAnchor="text" w:hAnchor="text" w:y="1"/>
      <w:tabs>
        <w:tab w:val="left" w:pos="477"/>
        <w:tab w:val="right" w:leader="dot" w:pos="8152"/>
      </w:tabs>
      <w:spacing w:after="100"/>
    </w:pPr>
    <w:rPr>
      <w:rFonts w:cs="Arial"/>
      <w:noProof/>
      <w:color w:val="115F67"/>
      <w:szCs w:val="24"/>
      <w:lang w:val="nl-NL"/>
    </w:rPr>
  </w:style>
  <w:style w:type="character" w:customStyle="1" w:styleId="InhgroenvetChar">
    <w:name w:val="Inh groen &amp; vet Char"/>
    <w:basedOn w:val="Standaardalinea-lettertype"/>
    <w:link w:val="Inhgroenvet"/>
    <w:rsid w:val="004761AE"/>
    <w:rPr>
      <w:rFonts w:ascii="Verdana" w:hAnsi="Verdana" w:cs="Arial"/>
      <w:noProof/>
      <w:color w:val="115F67"/>
      <w:sz w:val="24"/>
      <w:szCs w:val="24"/>
      <w:lang w:val="nl-NL"/>
    </w:rPr>
  </w:style>
  <w:style w:type="paragraph" w:customStyle="1" w:styleId="Standaardtekst">
    <w:name w:val="Standaardtekst"/>
    <w:basedOn w:val="Standaard"/>
    <w:link w:val="StandaardtekstChar"/>
    <w:qFormat/>
    <w:rsid w:val="00322A59"/>
    <w:rPr>
      <w:color w:val="auto"/>
      <w:lang w:val="en-US"/>
    </w:rPr>
  </w:style>
  <w:style w:type="paragraph" w:customStyle="1" w:styleId="Contactinfo">
    <w:name w:val="Contactinfo"/>
    <w:basedOn w:val="Inhgroenvet"/>
    <w:link w:val="ContactinfoChar"/>
    <w:qFormat/>
    <w:rsid w:val="000C5FB9"/>
    <w:pPr>
      <w:framePr w:wrap="auto" w:vAnchor="margin" w:yAlign="inline"/>
      <w:tabs>
        <w:tab w:val="clear" w:pos="477"/>
        <w:tab w:val="left" w:pos="4320"/>
      </w:tabs>
      <w:spacing w:before="360" w:after="360"/>
      <w:ind w:left="4954"/>
      <w:contextualSpacing/>
    </w:pPr>
  </w:style>
  <w:style w:type="character" w:customStyle="1" w:styleId="StandaardtekstChar">
    <w:name w:val="Standaardtekst Char"/>
    <w:basedOn w:val="Standaardalinea-lettertype"/>
    <w:link w:val="Standaardtekst"/>
    <w:rsid w:val="00322A59"/>
    <w:rPr>
      <w:rFonts w:ascii="Verdana" w:hAnsi="Verdana"/>
      <w:sz w:val="24"/>
      <w:lang w:val="en-US"/>
    </w:rPr>
  </w:style>
  <w:style w:type="character" w:customStyle="1" w:styleId="ContactinfoChar">
    <w:name w:val="Contactinfo Char"/>
    <w:basedOn w:val="InhgroenvetChar"/>
    <w:link w:val="Contactinfo"/>
    <w:rsid w:val="000C5FB9"/>
    <w:rPr>
      <w:rFonts w:ascii="Verdana" w:hAnsi="Verdana" w:cs="Arial"/>
      <w:noProof/>
      <w:color w:val="115F67"/>
      <w:sz w:val="24"/>
      <w:szCs w:val="24"/>
      <w:lang w:val="nl-NL"/>
    </w:rPr>
  </w:style>
  <w:style w:type="paragraph" w:customStyle="1" w:styleId="recipient">
    <w:name w:val="recipient"/>
    <w:basedOn w:val="Geenafstand"/>
    <w:link w:val="recipientChar"/>
    <w:qFormat/>
    <w:rsid w:val="000E4F13"/>
    <w:pPr>
      <w:spacing w:before="480" w:after="480" w:line="360" w:lineRule="exact"/>
      <w:contextualSpacing/>
    </w:pPr>
    <w:rPr>
      <w:bCs/>
      <w:color w:val="auto"/>
    </w:rPr>
  </w:style>
  <w:style w:type="paragraph" w:customStyle="1" w:styleId="nummering0">
    <w:name w:val="nummering"/>
    <w:basedOn w:val="Nummering"/>
    <w:link w:val="nummeringChar0"/>
    <w:rsid w:val="008E26D1"/>
  </w:style>
  <w:style w:type="character" w:customStyle="1" w:styleId="GeenafstandChar">
    <w:name w:val="Geen afstand Char"/>
    <w:aliases w:val="Adres ontvanger Char"/>
    <w:basedOn w:val="Standaardalinea-lettertype"/>
    <w:link w:val="Geenafstand"/>
    <w:uiPriority w:val="1"/>
    <w:rsid w:val="003C29FE"/>
    <w:rPr>
      <w:rFonts w:ascii="Verdana" w:hAnsi="Verdana"/>
      <w:color w:val="595959" w:themeColor="text1" w:themeTint="A6"/>
      <w:sz w:val="24"/>
    </w:rPr>
  </w:style>
  <w:style w:type="character" w:customStyle="1" w:styleId="recipientChar">
    <w:name w:val="recipient Char"/>
    <w:basedOn w:val="GeenafstandChar"/>
    <w:link w:val="recipient"/>
    <w:rsid w:val="000E4F13"/>
    <w:rPr>
      <w:rFonts w:ascii="Verdana" w:hAnsi="Verdana"/>
      <w:bCs/>
      <w:color w:val="595959" w:themeColor="text1" w:themeTint="A6"/>
      <w:sz w:val="24"/>
    </w:rPr>
  </w:style>
  <w:style w:type="character" w:customStyle="1" w:styleId="nummeringChar0">
    <w:name w:val="nummering Char"/>
    <w:basedOn w:val="NummeringChar"/>
    <w:link w:val="nummering0"/>
    <w:rsid w:val="008E26D1"/>
    <w:rPr>
      <w:rFonts w:ascii="Verdana" w:hAnsi="Verdana"/>
      <w:sz w:val="24"/>
      <w:lang w:val="en-US"/>
    </w:rPr>
  </w:style>
  <w:style w:type="table" w:styleId="Tabelraster">
    <w:name w:val="Table Grid"/>
    <w:basedOn w:val="Standaardtabel"/>
    <w:uiPriority w:val="59"/>
    <w:rsid w:val="00FF0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rsid w:val="00FF04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0413"/>
    <w:rPr>
      <w:rFonts w:ascii="Verdana" w:hAnsi="Verdana"/>
      <w:color w:val="595959" w:themeColor="text1" w:themeTint="A6"/>
      <w:sz w:val="20"/>
      <w:szCs w:val="20"/>
    </w:rPr>
  </w:style>
  <w:style w:type="character" w:styleId="Verwijzingopmerking">
    <w:name w:val="annotation reference"/>
    <w:basedOn w:val="Standaardalinea-lettertype"/>
    <w:uiPriority w:val="99"/>
    <w:semiHidden/>
    <w:unhideWhenUsed/>
    <w:rsid w:val="00FF0413"/>
    <w:rPr>
      <w:sz w:val="16"/>
      <w:szCs w:val="16"/>
    </w:rPr>
  </w:style>
  <w:style w:type="paragraph" w:styleId="Ballontekst">
    <w:name w:val="Balloon Text"/>
    <w:basedOn w:val="Standaard"/>
    <w:link w:val="BallontekstChar"/>
    <w:uiPriority w:val="99"/>
    <w:semiHidden/>
    <w:unhideWhenUsed/>
    <w:rsid w:val="00FF041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0413"/>
    <w:rPr>
      <w:rFonts w:ascii="Segoe UI" w:hAnsi="Segoe UI" w:cs="Segoe UI"/>
      <w:color w:val="595959" w:themeColor="text1" w:themeTint="A6"/>
      <w:sz w:val="18"/>
      <w:szCs w:val="18"/>
    </w:rPr>
  </w:style>
  <w:style w:type="character" w:styleId="GevolgdeHyperlink">
    <w:name w:val="FollowedHyperlink"/>
    <w:basedOn w:val="Standaardalinea-lettertype"/>
    <w:uiPriority w:val="99"/>
    <w:semiHidden/>
    <w:unhideWhenUsed/>
    <w:rsid w:val="00E32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vlaanderen/onderzoek-uhasselt-naar-kosten-en-baten-van-integrale-toegankelijkheid-van-publieke-gebouwen&#181;"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ozo.be/adv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ozo.b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nfo@noozo.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1" ma:contentTypeDescription="Een nieuw document maken." ma:contentTypeScope="" ma:versionID="975daa5bdf52db8e48bab6d98b143acf">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4b1f3f2d107f6e7b0fe53e1b9c603d65"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1213D-3B3E-4A28-8438-4844B69AAA60}">
  <ds:schemaRefs>
    <ds:schemaRef ds:uri="http://schemas.openxmlformats.org/officeDocument/2006/bibliography"/>
  </ds:schemaRefs>
</ds:datastoreItem>
</file>

<file path=customXml/itemProps2.xml><?xml version="1.0" encoding="utf-8"?>
<ds:datastoreItem xmlns:ds="http://schemas.openxmlformats.org/officeDocument/2006/customXml" ds:itemID="{EF6C87AC-5C98-45E2-9D13-BC01C67C5CE0}"/>
</file>

<file path=customXml/itemProps3.xml><?xml version="1.0" encoding="utf-8"?>
<ds:datastoreItem xmlns:ds="http://schemas.openxmlformats.org/officeDocument/2006/customXml" ds:itemID="{1B7E9428-A6F0-4C20-A480-FCD69B7ABA55}"/>
</file>

<file path=customXml/itemProps4.xml><?xml version="1.0" encoding="utf-8"?>
<ds:datastoreItem xmlns:ds="http://schemas.openxmlformats.org/officeDocument/2006/customXml" ds:itemID="{00292ABF-5F51-4FDD-8D16-7472BD8850F4}"/>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2020-10-19T06:34:00Z</dcterms:created>
  <dcterms:modified xsi:type="dcterms:W3CDTF">2020-10-19T10:22:00Z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ies>
</file>